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Data: 18 czerwca 2020 rok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Temat: Źródła historyczne – utrwalenie </w:t>
      </w:r>
    </w:p>
    <w:p>
      <w:pPr>
        <w:pStyle w:val="Normal"/>
        <w:jc w:val="left"/>
        <w:rPr/>
      </w:pPr>
      <w:r>
        <w:rPr/>
      </w:r>
    </w:p>
    <w:p>
      <w:pPr>
        <w:pStyle w:val="Normal"/>
        <w:widowControl/>
        <w:pBdr/>
        <w:spacing w:before="0" w:after="0"/>
        <w:ind w:left="0" w:right="0" w:hanging="0"/>
        <w:jc w:val="left"/>
        <w:rPr/>
      </w:pPr>
      <w:r>
        <w:rPr>
          <w:rStyle w:val="Mocnowyrniony"/>
          <w:rFonts w:ascii="Open Sans;Arial;Verdana" w:hAnsi="Open Sans;Arial;Verdana"/>
          <w:i w:val="false"/>
          <w:caps w:val="false"/>
          <w:smallCaps w:val="false"/>
          <w:color w:val="444444"/>
          <w:spacing w:val="0"/>
          <w:sz w:val="24"/>
        </w:rPr>
        <w:t>Źródłami pisanymi</w:t>
      </w:r>
      <w:r>
        <w:rPr>
          <w:caps w:val="false"/>
          <w:smallCaps w:val="false"/>
          <w:color w:val="444444"/>
          <w:spacing w:val="0"/>
        </w:rPr>
        <w:t> 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są wszelkiego rodzaju dokumenty i zapiski, a więc na przykład:</w:t>
      </w:r>
      <w:r>
        <w:rPr/>
        <w:br/>
      </w:r>
      <w:r>
        <w:rPr>
          <w:caps w:val="false"/>
          <w:smallCaps w:val="false"/>
          <w:color w:val="444444"/>
          <w:spacing w:val="0"/>
        </w:rPr>
        <w:t xml:space="preserve">– 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dokumenty urzędowe (akty nadania, umowy, przywileje, zbiory praw)</w:t>
      </w:r>
      <w:r>
        <w:rPr/>
        <w:br/>
      </w:r>
      <w:r>
        <w:rPr>
          <w:caps w:val="false"/>
          <w:smallCaps w:val="false"/>
          <w:color w:val="444444"/>
          <w:spacing w:val="0"/>
        </w:rPr>
        <w:t xml:space="preserve">– 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kroniki i pamiętniki</w:t>
      </w:r>
      <w:r>
        <w:rPr/>
        <w:br/>
      </w:r>
      <w:r>
        <w:rPr>
          <w:caps w:val="false"/>
          <w:smallCaps w:val="false"/>
          <w:color w:val="444444"/>
          <w:spacing w:val="0"/>
        </w:rPr>
        <w:t xml:space="preserve">– 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gazety</w:t>
      </w:r>
      <w:r>
        <w:rPr/>
        <w:br/>
      </w:r>
      <w:r>
        <w:rPr>
          <w:caps w:val="false"/>
          <w:smallCaps w:val="false"/>
          <w:color w:val="444444"/>
          <w:spacing w:val="0"/>
        </w:rPr>
        <w:t xml:space="preserve">– 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tablice pamiątkowe i nagrobne</w:t>
      </w:r>
      <w:r>
        <w:rPr/>
        <w:t xml:space="preserve"> </w:t>
      </w:r>
    </w:p>
    <w:p>
      <w:pPr>
        <w:pStyle w:val="Normal"/>
        <w:widowControl/>
        <w:pBdr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spacing w:before="0" w:after="0"/>
        <w:ind w:left="0" w:right="0" w:hanging="0"/>
        <w:jc w:val="left"/>
        <w:rPr/>
      </w:pPr>
      <w:r>
        <w:rPr>
          <w:rStyle w:val="Mocnowyrniony"/>
          <w:rFonts w:ascii="Open Sans;Arial;Verdana" w:hAnsi="Open Sans;Arial;Verdana"/>
          <w:i w:val="false"/>
          <w:caps w:val="false"/>
          <w:smallCaps w:val="false"/>
          <w:color w:val="444444"/>
          <w:spacing w:val="0"/>
          <w:sz w:val="24"/>
        </w:rPr>
        <w:t>Źródłami niepisanymi</w:t>
      </w:r>
      <w:r>
        <w:rPr>
          <w:caps w:val="false"/>
          <w:smallCaps w:val="false"/>
          <w:color w:val="444444"/>
          <w:spacing w:val="0"/>
        </w:rPr>
        <w:t> 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są wszelkie ludzkie wytwory, czyli:</w:t>
      </w:r>
      <w:r>
        <w:rPr/>
        <w:br/>
      </w:r>
      <w:r>
        <w:rPr>
          <w:caps w:val="false"/>
          <w:smallCaps w:val="false"/>
          <w:color w:val="444444"/>
          <w:spacing w:val="0"/>
        </w:rPr>
        <w:t xml:space="preserve">– 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narzędzia</w:t>
      </w:r>
      <w:r>
        <w:rPr/>
        <w:br/>
      </w:r>
      <w:r>
        <w:rPr>
          <w:caps w:val="false"/>
          <w:smallCaps w:val="false"/>
          <w:color w:val="444444"/>
          <w:spacing w:val="0"/>
        </w:rPr>
        <w:t xml:space="preserve">– 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broń</w:t>
      </w:r>
      <w:r>
        <w:rPr/>
        <w:br/>
      </w:r>
      <w:r>
        <w:rPr>
          <w:caps w:val="false"/>
          <w:smallCaps w:val="false"/>
          <w:color w:val="444444"/>
          <w:spacing w:val="0"/>
        </w:rPr>
        <w:t xml:space="preserve">– 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stroje</w:t>
      </w:r>
      <w:r>
        <w:rPr/>
        <w:br/>
      </w:r>
      <w:r>
        <w:rPr>
          <w:caps w:val="false"/>
          <w:smallCaps w:val="false"/>
          <w:color w:val="444444"/>
          <w:spacing w:val="0"/>
        </w:rPr>
        <w:t xml:space="preserve">– 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obrazy</w:t>
      </w:r>
      <w:r>
        <w:rPr/>
        <w:br/>
      </w:r>
      <w:r>
        <w:rPr>
          <w:caps w:val="false"/>
          <w:smallCaps w:val="false"/>
          <w:color w:val="444444"/>
          <w:spacing w:val="0"/>
        </w:rPr>
        <w:t xml:space="preserve">– 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ozdoby</w:t>
      </w:r>
      <w:r>
        <w:rPr/>
        <w:br/>
      </w:r>
      <w:r>
        <w:rPr>
          <w:caps w:val="false"/>
          <w:smallCaps w:val="false"/>
          <w:color w:val="444444"/>
          <w:spacing w:val="0"/>
        </w:rPr>
        <w:t xml:space="preserve">– 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budynki i budowle</w:t>
      </w:r>
      <w:r>
        <w:rPr/>
        <w:br/>
      </w:r>
      <w:r>
        <w:rPr>
          <w:caps w:val="false"/>
          <w:smallCaps w:val="false"/>
          <w:color w:val="444444"/>
          <w:spacing w:val="0"/>
        </w:rPr>
        <w:t xml:space="preserve">– 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pozostałości ludzkich siedzib (np. grodziska, ślady obozowisk, ruiny domów czy dawny przebieg ulic w miastach)</w:t>
      </w:r>
      <w:r>
        <w:rPr/>
        <w:t xml:space="preserve"> </w:t>
      </w:r>
    </w:p>
    <w:p>
      <w:pPr>
        <w:pStyle w:val="Normal"/>
        <w:widowControl/>
        <w:pBdr/>
        <w:spacing w:before="0" w:after="0"/>
        <w:ind w:left="0" w:right="0" w:hanging="0"/>
        <w:jc w:val="left"/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</w:pP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</w:r>
    </w:p>
    <w:p>
      <w:pPr>
        <w:pStyle w:val="Normal"/>
        <w:widowControl/>
        <w:pBdr/>
        <w:spacing w:before="0" w:after="0"/>
        <w:ind w:left="0" w:right="0" w:hanging="0"/>
        <w:jc w:val="left"/>
        <w:rPr/>
      </w:pP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Osobną nauką  jest </w:t>
      </w:r>
      <w:r>
        <w:rPr>
          <w:rStyle w:val="Mocnowyrniony"/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archeologia</w:t>
      </w:r>
      <w:r>
        <w:rPr>
          <w:rFonts w:ascii="Open Sans;Arial;Verdana" w:hAnsi="Open Sans;Arial;Verdana"/>
          <w:b w:val="false"/>
          <w:i w:val="false"/>
          <w:caps w:val="false"/>
          <w:smallCaps w:val="false"/>
          <w:color w:val="444444"/>
          <w:spacing w:val="0"/>
          <w:sz w:val="24"/>
        </w:rPr>
        <w:t>. Archeologia zajmuje się odtwarzaniem przeszłości na podstawie źródeł znajdujących się w ziemi lub w wodzie. Archeolodzy badają wytwory człowieka (np. narzędzia czy ozdoby), ślady jego pobytu (np. grodziska) oraz pochówki.</w:t>
      </w:r>
    </w:p>
    <w:p>
      <w:pPr>
        <w:pStyle w:val="Tretekstu"/>
        <w:widowControl/>
        <w:pBdr/>
        <w:spacing w:before="0" w:after="0"/>
        <w:ind w:left="0" w:right="0" w:hanging="0"/>
        <w:jc w:val="both"/>
        <w:rPr>
          <w:rFonts w:ascii="Open Sans;Arial;Verdana" w:hAnsi="Open Sans;Arial;Verdana"/>
          <w:b w:val="false"/>
          <w:i w:val="false"/>
          <w:caps w:val="false"/>
          <w:smallCaps w:val="false"/>
          <w:strike w:val="false"/>
          <w:dstrike w:val="false"/>
          <w:color w:val="272727"/>
          <w:spacing w:val="0"/>
          <w:sz w:val="18"/>
          <w:highlight w:val="white"/>
          <w:u w:val="none"/>
          <w:effect w:val="none"/>
        </w:rPr>
      </w:pPr>
      <w:r>
        <w:rPr>
          <w:rFonts w:ascii="Open Sans;Arial;Verdana" w:hAnsi="Open Sans;Arial;Verdana"/>
          <w:b w:val="false"/>
          <w:i w:val="false"/>
          <w:caps w:val="false"/>
          <w:smallCaps w:val="false"/>
          <w:strike w:val="false"/>
          <w:dstrike w:val="false"/>
          <w:color w:val="272727"/>
          <w:spacing w:val="0"/>
          <w:sz w:val="18"/>
          <w:highlight w:val="white"/>
          <w:u w:val="none"/>
          <w:effect w:val="none"/>
        </w:rPr>
      </w:r>
    </w:p>
    <w:p>
      <w:pPr>
        <w:pStyle w:val="Normal"/>
        <w:widowControl/>
        <w:pBdr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spacing w:before="0" w:after="0"/>
        <w:ind w:left="0" w:right="0" w:hanging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Zadanie</w:t>
      </w:r>
    </w:p>
    <w:p>
      <w:pPr>
        <w:pStyle w:val="Normal"/>
        <w:widowControl/>
        <w:pBdr/>
        <w:spacing w:before="0" w:after="0"/>
        <w:ind w:left="0" w:right="0" w:hanging="0"/>
        <w:jc w:val="left"/>
        <w:rPr/>
      </w:pPr>
      <w:r>
        <w:rPr/>
        <w:t>Proszę narysować po 2 przykłady źródeł pisanych i niepisanych.:)</w:t>
      </w:r>
    </w:p>
    <w:p>
      <w:pPr>
        <w:pStyle w:val="Normal"/>
        <w:widowControl/>
        <w:pBdr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spacing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Open Sans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LibreOffice/6.2.3.2$Windows_x86 LibreOffice_project/aecc05fe267cc68dde00352a451aa867b3b546ac</Application>
  <Pages>1</Pages>
  <Words>123</Words>
  <CharactersWithSpaces>838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2020-06-18T13:08:44Z</dcterms:created>
  <dc:creator>Agnieszka Ł</dc:creator>
  <dc:description/>
  <dc:language>pl-PL</dc:language>
  <cp:lastModifiedBy>Agnieszka Ł</cp:lastModifiedBy>
  <dcterms:modified xsi:type="dcterms:W3CDTF">2020-06-18T13:20:56Z</dcterms:modified>
  <cp:revision>1</cp:revision>
  <dc:subject/>
  <dc:title/>
</cp:coreProperties>
</file>