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FAE" w:rsidRPr="0084662B" w:rsidRDefault="004359ED">
      <w:pPr>
        <w:rPr>
          <w:rFonts w:asciiTheme="majorHAnsi" w:hAnsiTheme="majorHAnsi"/>
        </w:rPr>
      </w:pPr>
      <w:r w:rsidRPr="0084662B">
        <w:rPr>
          <w:rFonts w:asciiTheme="majorHAnsi" w:hAnsiTheme="majorHAnsi"/>
        </w:rPr>
        <w:t>Temat: Nasze zmysły.</w:t>
      </w:r>
    </w:p>
    <w:p w:rsidR="004359ED" w:rsidRPr="0084662B" w:rsidRDefault="004359ED" w:rsidP="004359ED">
      <w:pPr>
        <w:rPr>
          <w:rFonts w:asciiTheme="majorHAnsi" w:hAnsiTheme="majorHAnsi"/>
        </w:rPr>
      </w:pPr>
      <w:r w:rsidRPr="0084662B">
        <w:rPr>
          <w:rFonts w:asciiTheme="majorHAnsi" w:hAnsiTheme="majorHAnsi"/>
        </w:rPr>
        <w:t>1. Obejrzyj prezentację multimedialną. Wykonaj polecenia w niej zawarte.</w:t>
      </w:r>
    </w:p>
    <w:p w:rsidR="004359ED" w:rsidRPr="0084662B" w:rsidRDefault="004359ED" w:rsidP="004359ED">
      <w:pPr>
        <w:rPr>
          <w:rFonts w:asciiTheme="majorHAnsi" w:hAnsiTheme="majorHAnsi"/>
        </w:rPr>
      </w:pPr>
      <w:r w:rsidRPr="0084662B">
        <w:rPr>
          <w:rFonts w:asciiTheme="majorHAnsi" w:hAnsiTheme="majorHAnsi"/>
        </w:rPr>
        <w:t>2. Połącz części ciała ze zmysłami.</w:t>
      </w:r>
    </w:p>
    <w:tbl>
      <w:tblPr>
        <w:tblStyle w:val="Tabela-Siatka"/>
        <w:tblW w:w="0" w:type="auto"/>
        <w:tblLook w:val="04A0"/>
      </w:tblPr>
      <w:tblGrid>
        <w:gridCol w:w="4904"/>
        <w:gridCol w:w="4384"/>
      </w:tblGrid>
      <w:tr w:rsidR="004359ED" w:rsidTr="004359ED">
        <w:tc>
          <w:tcPr>
            <w:tcW w:w="4606" w:type="dxa"/>
          </w:tcPr>
          <w:p w:rsidR="004359ED" w:rsidRDefault="004359ED" w:rsidP="004359ED">
            <w:r>
              <w:object w:dxaOrig="2484" w:dyaOrig="8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.55pt;height:83.45pt" o:ole="">
                  <v:imagedata r:id="rId5" o:title=""/>
                </v:shape>
                <o:OLEObject Type="Embed" ProgID="PBrush" ShapeID="_x0000_i1025" DrawAspect="Content" ObjectID="_1647162296" r:id="rId6"/>
              </w:object>
            </w:r>
          </w:p>
        </w:tc>
        <w:tc>
          <w:tcPr>
            <w:tcW w:w="4606" w:type="dxa"/>
          </w:tcPr>
          <w:p w:rsidR="004359ED" w:rsidRPr="0084662B" w:rsidRDefault="0084662B" w:rsidP="0084662B">
            <w:pPr>
              <w:jc w:val="center"/>
              <w:rPr>
                <w:rFonts w:asciiTheme="majorHAnsi" w:hAnsiTheme="majorHAnsi"/>
                <w:sz w:val="72"/>
                <w:szCs w:val="72"/>
              </w:rPr>
            </w:pPr>
            <w:r w:rsidRPr="0084662B">
              <w:rPr>
                <w:rFonts w:asciiTheme="majorHAnsi" w:hAnsiTheme="majorHAnsi"/>
                <w:sz w:val="72"/>
                <w:szCs w:val="72"/>
              </w:rPr>
              <w:t>SŁUCH</w:t>
            </w:r>
          </w:p>
        </w:tc>
      </w:tr>
      <w:tr w:rsidR="004359ED" w:rsidTr="004359ED">
        <w:tc>
          <w:tcPr>
            <w:tcW w:w="4606" w:type="dxa"/>
          </w:tcPr>
          <w:p w:rsidR="004359ED" w:rsidRDefault="004359ED" w:rsidP="004359ED">
            <w:pPr>
              <w:jc w:val="center"/>
            </w:pPr>
            <w:r>
              <w:object w:dxaOrig="1008" w:dyaOrig="1368">
                <v:shape id="_x0000_i1026" type="#_x0000_t75" style="width:99.8pt;height:135.8pt" o:ole="">
                  <v:imagedata r:id="rId7" o:title=""/>
                </v:shape>
                <o:OLEObject Type="Embed" ProgID="PBrush" ShapeID="_x0000_i1026" DrawAspect="Content" ObjectID="_1647162297" r:id="rId8"/>
              </w:object>
            </w:r>
          </w:p>
        </w:tc>
        <w:tc>
          <w:tcPr>
            <w:tcW w:w="4606" w:type="dxa"/>
          </w:tcPr>
          <w:p w:rsidR="0084662B" w:rsidRDefault="0084662B" w:rsidP="0084662B">
            <w:pPr>
              <w:jc w:val="center"/>
              <w:rPr>
                <w:rFonts w:asciiTheme="majorHAnsi" w:hAnsiTheme="majorHAnsi"/>
                <w:sz w:val="72"/>
                <w:szCs w:val="72"/>
              </w:rPr>
            </w:pPr>
          </w:p>
          <w:p w:rsidR="004359ED" w:rsidRPr="0084662B" w:rsidRDefault="0084662B" w:rsidP="0084662B">
            <w:pPr>
              <w:jc w:val="center"/>
              <w:rPr>
                <w:rFonts w:asciiTheme="majorHAnsi" w:hAnsiTheme="majorHAnsi"/>
                <w:sz w:val="72"/>
                <w:szCs w:val="72"/>
              </w:rPr>
            </w:pPr>
            <w:r w:rsidRPr="0084662B">
              <w:rPr>
                <w:rFonts w:asciiTheme="majorHAnsi" w:hAnsiTheme="majorHAnsi"/>
                <w:sz w:val="72"/>
                <w:szCs w:val="72"/>
              </w:rPr>
              <w:t>WĘCH</w:t>
            </w:r>
          </w:p>
        </w:tc>
      </w:tr>
      <w:tr w:rsidR="004359ED" w:rsidTr="004359ED">
        <w:tc>
          <w:tcPr>
            <w:tcW w:w="4606" w:type="dxa"/>
          </w:tcPr>
          <w:p w:rsidR="004359ED" w:rsidRDefault="004359ED" w:rsidP="004359ED">
            <w:pPr>
              <w:jc w:val="center"/>
            </w:pPr>
            <w:r>
              <w:object w:dxaOrig="1092" w:dyaOrig="1308">
                <v:shape id="_x0000_i1027" type="#_x0000_t75" style="width:106.9pt;height:128.2pt" o:ole="">
                  <v:imagedata r:id="rId9" o:title=""/>
                </v:shape>
                <o:OLEObject Type="Embed" ProgID="PBrush" ShapeID="_x0000_i1027" DrawAspect="Content" ObjectID="_1647162298" r:id="rId10"/>
              </w:object>
            </w:r>
          </w:p>
        </w:tc>
        <w:tc>
          <w:tcPr>
            <w:tcW w:w="4606" w:type="dxa"/>
          </w:tcPr>
          <w:p w:rsidR="004359ED" w:rsidRPr="0084662B" w:rsidRDefault="0084662B" w:rsidP="0084662B">
            <w:pPr>
              <w:jc w:val="center"/>
              <w:rPr>
                <w:rFonts w:asciiTheme="majorHAnsi" w:hAnsiTheme="majorHAnsi"/>
                <w:sz w:val="72"/>
                <w:szCs w:val="72"/>
              </w:rPr>
            </w:pPr>
            <w:r w:rsidRPr="0084662B">
              <w:rPr>
                <w:rFonts w:asciiTheme="majorHAnsi" w:hAnsiTheme="majorHAnsi"/>
                <w:sz w:val="72"/>
                <w:szCs w:val="72"/>
              </w:rPr>
              <w:t>WZROK</w:t>
            </w:r>
          </w:p>
        </w:tc>
      </w:tr>
      <w:tr w:rsidR="004359ED" w:rsidTr="004359ED">
        <w:tc>
          <w:tcPr>
            <w:tcW w:w="4606" w:type="dxa"/>
          </w:tcPr>
          <w:p w:rsidR="004359ED" w:rsidRDefault="004359ED" w:rsidP="004359ED">
            <w:r>
              <w:object w:dxaOrig="2172" w:dyaOrig="1008">
                <v:shape id="_x0000_i1028" type="#_x0000_t75" style="width:217.1pt;height:100.35pt" o:ole="">
                  <v:imagedata r:id="rId11" o:title=""/>
                </v:shape>
                <o:OLEObject Type="Embed" ProgID="PBrush" ShapeID="_x0000_i1028" DrawAspect="Content" ObjectID="_1647162299" r:id="rId12"/>
              </w:object>
            </w:r>
          </w:p>
        </w:tc>
        <w:tc>
          <w:tcPr>
            <w:tcW w:w="4606" w:type="dxa"/>
          </w:tcPr>
          <w:p w:rsidR="004359ED" w:rsidRPr="0084662B" w:rsidRDefault="0084662B" w:rsidP="0084662B">
            <w:pPr>
              <w:jc w:val="center"/>
              <w:rPr>
                <w:rFonts w:asciiTheme="majorHAnsi" w:hAnsiTheme="majorHAnsi"/>
                <w:sz w:val="72"/>
                <w:szCs w:val="72"/>
              </w:rPr>
            </w:pPr>
            <w:r w:rsidRPr="0084662B">
              <w:rPr>
                <w:rFonts w:asciiTheme="majorHAnsi" w:hAnsiTheme="majorHAnsi"/>
                <w:sz w:val="72"/>
                <w:szCs w:val="72"/>
              </w:rPr>
              <w:t>DOTYK</w:t>
            </w:r>
          </w:p>
        </w:tc>
      </w:tr>
      <w:tr w:rsidR="004359ED" w:rsidTr="004359ED">
        <w:tc>
          <w:tcPr>
            <w:tcW w:w="4606" w:type="dxa"/>
          </w:tcPr>
          <w:p w:rsidR="004359ED" w:rsidRDefault="004359ED" w:rsidP="004359ED">
            <w:pPr>
              <w:jc w:val="center"/>
            </w:pPr>
            <w:r>
              <w:object w:dxaOrig="1920" w:dyaOrig="840">
                <v:shape id="_x0000_i1029" type="#_x0000_t75" style="width:198.55pt;height:86.75pt" o:ole="">
                  <v:imagedata r:id="rId13" o:title=""/>
                </v:shape>
                <o:OLEObject Type="Embed" ProgID="PBrush" ShapeID="_x0000_i1029" DrawAspect="Content" ObjectID="_1647162300" r:id="rId14"/>
              </w:object>
            </w:r>
          </w:p>
        </w:tc>
        <w:tc>
          <w:tcPr>
            <w:tcW w:w="4606" w:type="dxa"/>
          </w:tcPr>
          <w:p w:rsidR="004359ED" w:rsidRPr="0084662B" w:rsidRDefault="0084662B" w:rsidP="0084662B">
            <w:pPr>
              <w:jc w:val="center"/>
              <w:rPr>
                <w:rFonts w:asciiTheme="majorHAnsi" w:hAnsiTheme="majorHAnsi"/>
                <w:sz w:val="72"/>
                <w:szCs w:val="72"/>
              </w:rPr>
            </w:pPr>
            <w:r w:rsidRPr="0084662B">
              <w:rPr>
                <w:rFonts w:asciiTheme="majorHAnsi" w:hAnsiTheme="majorHAnsi"/>
                <w:sz w:val="72"/>
                <w:szCs w:val="72"/>
              </w:rPr>
              <w:t>SMAK</w:t>
            </w:r>
          </w:p>
        </w:tc>
      </w:tr>
    </w:tbl>
    <w:p w:rsidR="004359ED" w:rsidRDefault="004359ED" w:rsidP="004359ED"/>
    <w:p w:rsidR="00CE03A7" w:rsidRDefault="00CE03A7" w:rsidP="004359ED"/>
    <w:p w:rsidR="00CE03A7" w:rsidRDefault="00CE03A7" w:rsidP="004359ED"/>
    <w:p w:rsidR="0084662B" w:rsidRDefault="0084662B" w:rsidP="004359ED">
      <w:r>
        <w:lastRenderedPageBreak/>
        <w:t>3. Wytnij</w:t>
      </w:r>
      <w:r w:rsidR="00CE03A7">
        <w:t xml:space="preserve"> obrazki</w:t>
      </w:r>
      <w:r>
        <w:t xml:space="preserve"> i dopasuj.</w:t>
      </w: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84662B" w:rsidTr="0084662B">
        <w:tc>
          <w:tcPr>
            <w:tcW w:w="4606" w:type="dxa"/>
          </w:tcPr>
          <w:p w:rsidR="00CE03A7" w:rsidRDefault="00CE03A7" w:rsidP="0084662B">
            <w:pPr>
              <w:jc w:val="center"/>
              <w:rPr>
                <w:rFonts w:asciiTheme="majorHAnsi" w:hAnsiTheme="majorHAnsi"/>
              </w:rPr>
            </w:pPr>
          </w:p>
          <w:p w:rsidR="0084662B" w:rsidRPr="0084662B" w:rsidRDefault="0084662B" w:rsidP="0084662B">
            <w:pPr>
              <w:jc w:val="center"/>
              <w:rPr>
                <w:rFonts w:asciiTheme="majorHAnsi" w:hAnsiTheme="majorHAnsi"/>
              </w:rPr>
            </w:pPr>
            <w:r w:rsidRPr="0084662B">
              <w:rPr>
                <w:rFonts w:asciiTheme="majorHAnsi" w:hAnsiTheme="majorHAnsi"/>
              </w:rPr>
              <w:t>Co możemy zobaczyć?</w:t>
            </w:r>
          </w:p>
          <w:p w:rsidR="00CE03A7" w:rsidRDefault="00CE03A7" w:rsidP="0084662B">
            <w:pPr>
              <w:jc w:val="center"/>
              <w:rPr>
                <w:rFonts w:asciiTheme="majorHAnsi" w:hAnsiTheme="majorHAnsi"/>
              </w:rPr>
            </w:pPr>
          </w:p>
          <w:p w:rsidR="00CE03A7" w:rsidRDefault="00CE03A7" w:rsidP="0084662B">
            <w:pPr>
              <w:jc w:val="center"/>
              <w:rPr>
                <w:rFonts w:asciiTheme="majorHAnsi" w:hAnsiTheme="majorHAnsi"/>
              </w:rPr>
            </w:pPr>
          </w:p>
          <w:p w:rsidR="0084662B" w:rsidRPr="0084662B" w:rsidRDefault="0084662B" w:rsidP="0084662B">
            <w:pPr>
              <w:jc w:val="center"/>
              <w:rPr>
                <w:rFonts w:asciiTheme="majorHAnsi" w:hAnsiTheme="majorHAnsi"/>
              </w:rPr>
            </w:pPr>
            <w:r w:rsidRPr="0084662B">
              <w:rPr>
                <w:rFonts w:asciiTheme="majorHAnsi" w:hAnsiTheme="majorHAnsi"/>
              </w:rPr>
              <w:object w:dxaOrig="2484" w:dyaOrig="888">
                <v:shape id="_x0000_i1030" type="#_x0000_t75" style="width:146.2pt;height:51.8pt" o:ole="">
                  <v:imagedata r:id="rId5" o:title=""/>
                </v:shape>
                <o:OLEObject Type="Embed" ProgID="PBrush" ShapeID="_x0000_i1030" DrawAspect="Content" ObjectID="_1647162301" r:id="rId15"/>
              </w:object>
            </w:r>
          </w:p>
          <w:p w:rsidR="0084662B" w:rsidRPr="0084662B" w:rsidRDefault="0084662B" w:rsidP="0084662B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606" w:type="dxa"/>
          </w:tcPr>
          <w:p w:rsidR="0084662B" w:rsidRDefault="0084662B" w:rsidP="004359ED"/>
          <w:p w:rsidR="0084662B" w:rsidRDefault="0084662B" w:rsidP="004359ED"/>
          <w:p w:rsidR="0084662B" w:rsidRDefault="0084662B" w:rsidP="004359ED"/>
          <w:p w:rsidR="0084662B" w:rsidRDefault="0084662B" w:rsidP="004359ED"/>
          <w:p w:rsidR="0084662B" w:rsidRDefault="0084662B" w:rsidP="004359ED"/>
          <w:p w:rsidR="0084662B" w:rsidRDefault="0084662B" w:rsidP="004359ED"/>
          <w:p w:rsidR="0084662B" w:rsidRDefault="0084662B" w:rsidP="004359ED"/>
          <w:p w:rsidR="0084662B" w:rsidRDefault="0084662B" w:rsidP="004359ED"/>
          <w:p w:rsidR="0084662B" w:rsidRDefault="0084662B" w:rsidP="004359ED"/>
          <w:p w:rsidR="0084662B" w:rsidRDefault="0084662B" w:rsidP="004359ED"/>
        </w:tc>
      </w:tr>
      <w:tr w:rsidR="0084662B" w:rsidTr="0084662B">
        <w:tc>
          <w:tcPr>
            <w:tcW w:w="4606" w:type="dxa"/>
          </w:tcPr>
          <w:p w:rsidR="0084662B" w:rsidRDefault="0084662B" w:rsidP="0084662B">
            <w:pPr>
              <w:jc w:val="center"/>
              <w:rPr>
                <w:rFonts w:asciiTheme="majorHAnsi" w:hAnsiTheme="majorHAnsi"/>
              </w:rPr>
            </w:pPr>
          </w:p>
          <w:p w:rsidR="0084662B" w:rsidRPr="0084662B" w:rsidRDefault="0084662B" w:rsidP="0084662B">
            <w:pPr>
              <w:jc w:val="center"/>
              <w:rPr>
                <w:rFonts w:asciiTheme="majorHAnsi" w:hAnsiTheme="majorHAnsi"/>
              </w:rPr>
            </w:pPr>
            <w:r w:rsidRPr="0084662B">
              <w:rPr>
                <w:rFonts w:asciiTheme="majorHAnsi" w:hAnsiTheme="majorHAnsi"/>
              </w:rPr>
              <w:t>Co możemy powąchać?</w:t>
            </w:r>
          </w:p>
          <w:p w:rsidR="0084662B" w:rsidRDefault="0084662B" w:rsidP="0084662B">
            <w:pPr>
              <w:jc w:val="center"/>
              <w:rPr>
                <w:rFonts w:asciiTheme="majorHAnsi" w:hAnsiTheme="majorHAnsi"/>
              </w:rPr>
            </w:pPr>
          </w:p>
          <w:p w:rsidR="0084662B" w:rsidRDefault="0084662B" w:rsidP="0084662B">
            <w:pPr>
              <w:jc w:val="center"/>
              <w:rPr>
                <w:rFonts w:asciiTheme="majorHAnsi" w:hAnsiTheme="majorHAnsi"/>
              </w:rPr>
            </w:pPr>
          </w:p>
          <w:p w:rsidR="0084662B" w:rsidRDefault="0084662B" w:rsidP="0084662B">
            <w:pPr>
              <w:jc w:val="center"/>
              <w:rPr>
                <w:rFonts w:asciiTheme="majorHAnsi" w:hAnsiTheme="majorHAnsi"/>
              </w:rPr>
            </w:pPr>
            <w:r w:rsidRPr="0084662B">
              <w:rPr>
                <w:rFonts w:asciiTheme="majorHAnsi" w:hAnsiTheme="majorHAnsi"/>
              </w:rPr>
              <w:object w:dxaOrig="1092" w:dyaOrig="1308">
                <v:shape id="_x0000_i1031" type="#_x0000_t75" style="width:67.1pt;height:80.2pt" o:ole="">
                  <v:imagedata r:id="rId9" o:title=""/>
                </v:shape>
                <o:OLEObject Type="Embed" ProgID="PBrush" ShapeID="_x0000_i1031" DrawAspect="Content" ObjectID="_1647162302" r:id="rId16"/>
              </w:object>
            </w:r>
          </w:p>
          <w:p w:rsidR="0084662B" w:rsidRPr="0084662B" w:rsidRDefault="0084662B" w:rsidP="0084662B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606" w:type="dxa"/>
          </w:tcPr>
          <w:p w:rsidR="0084662B" w:rsidRDefault="0084662B" w:rsidP="004359ED"/>
          <w:p w:rsidR="0084662B" w:rsidRDefault="0084662B" w:rsidP="004359ED"/>
          <w:p w:rsidR="0084662B" w:rsidRDefault="0084662B" w:rsidP="004359ED"/>
          <w:p w:rsidR="0084662B" w:rsidRDefault="0084662B" w:rsidP="004359ED"/>
          <w:p w:rsidR="0084662B" w:rsidRDefault="0084662B" w:rsidP="004359ED"/>
          <w:p w:rsidR="0084662B" w:rsidRDefault="0084662B" w:rsidP="004359ED"/>
          <w:p w:rsidR="0084662B" w:rsidRDefault="0084662B" w:rsidP="004359ED"/>
          <w:p w:rsidR="0084662B" w:rsidRDefault="0084662B" w:rsidP="004359ED"/>
          <w:p w:rsidR="0084662B" w:rsidRDefault="0084662B" w:rsidP="004359ED"/>
          <w:p w:rsidR="0084662B" w:rsidRDefault="0084662B" w:rsidP="004359ED"/>
        </w:tc>
      </w:tr>
      <w:tr w:rsidR="0084662B" w:rsidTr="0084662B">
        <w:tc>
          <w:tcPr>
            <w:tcW w:w="4606" w:type="dxa"/>
          </w:tcPr>
          <w:p w:rsidR="0084662B" w:rsidRDefault="0084662B" w:rsidP="0084662B">
            <w:pPr>
              <w:jc w:val="center"/>
              <w:rPr>
                <w:rFonts w:asciiTheme="majorHAnsi" w:hAnsiTheme="majorHAnsi"/>
              </w:rPr>
            </w:pPr>
          </w:p>
          <w:p w:rsidR="0084662B" w:rsidRPr="0084662B" w:rsidRDefault="0084662B" w:rsidP="0084662B">
            <w:pPr>
              <w:jc w:val="center"/>
              <w:rPr>
                <w:rFonts w:asciiTheme="majorHAnsi" w:hAnsiTheme="majorHAnsi"/>
              </w:rPr>
            </w:pPr>
            <w:r w:rsidRPr="0084662B">
              <w:rPr>
                <w:rFonts w:asciiTheme="majorHAnsi" w:hAnsiTheme="majorHAnsi"/>
              </w:rPr>
              <w:t>Co możemy posmakować?</w:t>
            </w:r>
          </w:p>
          <w:p w:rsidR="00CE03A7" w:rsidRDefault="00CE03A7" w:rsidP="00CE03A7">
            <w:pPr>
              <w:rPr>
                <w:rFonts w:asciiTheme="majorHAnsi" w:hAnsiTheme="majorHAnsi"/>
              </w:rPr>
            </w:pPr>
          </w:p>
          <w:p w:rsidR="0084662B" w:rsidRPr="0084662B" w:rsidRDefault="0084662B" w:rsidP="00CE03A7">
            <w:pPr>
              <w:jc w:val="center"/>
              <w:rPr>
                <w:rFonts w:asciiTheme="majorHAnsi" w:hAnsiTheme="majorHAnsi"/>
              </w:rPr>
            </w:pPr>
            <w:r w:rsidRPr="0084662B">
              <w:rPr>
                <w:rFonts w:asciiTheme="majorHAnsi" w:hAnsiTheme="majorHAnsi"/>
              </w:rPr>
              <w:object w:dxaOrig="1920" w:dyaOrig="840">
                <v:shape id="_x0000_i1032" type="#_x0000_t75" style="width:111.8pt;height:49.1pt" o:ole="">
                  <v:imagedata r:id="rId13" o:title=""/>
                </v:shape>
                <o:OLEObject Type="Embed" ProgID="PBrush" ShapeID="_x0000_i1032" DrawAspect="Content" ObjectID="_1647162303" r:id="rId17"/>
              </w:object>
            </w:r>
          </w:p>
        </w:tc>
        <w:tc>
          <w:tcPr>
            <w:tcW w:w="4606" w:type="dxa"/>
          </w:tcPr>
          <w:p w:rsidR="0084662B" w:rsidRDefault="0084662B" w:rsidP="004359ED"/>
          <w:p w:rsidR="0084662B" w:rsidRDefault="0084662B" w:rsidP="004359ED"/>
          <w:p w:rsidR="0084662B" w:rsidRDefault="0084662B" w:rsidP="004359ED"/>
          <w:p w:rsidR="0084662B" w:rsidRDefault="0084662B" w:rsidP="004359ED"/>
          <w:p w:rsidR="0084662B" w:rsidRDefault="0084662B" w:rsidP="004359ED"/>
          <w:p w:rsidR="0084662B" w:rsidRDefault="0084662B" w:rsidP="004359ED"/>
          <w:p w:rsidR="0084662B" w:rsidRDefault="0084662B" w:rsidP="004359ED"/>
        </w:tc>
      </w:tr>
      <w:tr w:rsidR="0084662B" w:rsidTr="0084662B">
        <w:tc>
          <w:tcPr>
            <w:tcW w:w="4606" w:type="dxa"/>
          </w:tcPr>
          <w:p w:rsidR="0084662B" w:rsidRDefault="0084662B" w:rsidP="0084662B">
            <w:pPr>
              <w:jc w:val="center"/>
              <w:rPr>
                <w:rFonts w:asciiTheme="majorHAnsi" w:hAnsiTheme="majorHAnsi"/>
              </w:rPr>
            </w:pPr>
          </w:p>
          <w:p w:rsidR="0084662B" w:rsidRPr="0084662B" w:rsidRDefault="0084662B" w:rsidP="0084662B">
            <w:pPr>
              <w:jc w:val="center"/>
              <w:rPr>
                <w:rFonts w:asciiTheme="majorHAnsi" w:hAnsiTheme="majorHAnsi"/>
              </w:rPr>
            </w:pPr>
            <w:r w:rsidRPr="0084662B">
              <w:rPr>
                <w:rFonts w:asciiTheme="majorHAnsi" w:hAnsiTheme="majorHAnsi"/>
              </w:rPr>
              <w:t>Co możemy dotknąć?</w:t>
            </w:r>
          </w:p>
          <w:p w:rsidR="0084662B" w:rsidRDefault="0084662B" w:rsidP="0084662B">
            <w:pPr>
              <w:tabs>
                <w:tab w:val="left" w:pos="1276"/>
              </w:tabs>
              <w:jc w:val="center"/>
              <w:rPr>
                <w:rFonts w:asciiTheme="majorHAnsi" w:hAnsiTheme="majorHAnsi"/>
              </w:rPr>
            </w:pPr>
          </w:p>
          <w:p w:rsidR="0084662B" w:rsidRDefault="0084662B" w:rsidP="0084662B">
            <w:pPr>
              <w:tabs>
                <w:tab w:val="left" w:pos="1276"/>
              </w:tabs>
              <w:jc w:val="center"/>
              <w:rPr>
                <w:rFonts w:asciiTheme="majorHAnsi" w:hAnsiTheme="majorHAnsi"/>
              </w:rPr>
            </w:pPr>
          </w:p>
          <w:p w:rsidR="0084662B" w:rsidRDefault="0084662B" w:rsidP="00CE03A7">
            <w:pPr>
              <w:tabs>
                <w:tab w:val="left" w:pos="1276"/>
              </w:tabs>
              <w:jc w:val="center"/>
              <w:rPr>
                <w:rFonts w:asciiTheme="majorHAnsi" w:hAnsiTheme="majorHAnsi"/>
              </w:rPr>
            </w:pPr>
            <w:r w:rsidRPr="0084662B">
              <w:rPr>
                <w:rFonts w:asciiTheme="majorHAnsi" w:hAnsiTheme="majorHAnsi"/>
              </w:rPr>
              <w:object w:dxaOrig="2172" w:dyaOrig="1008">
                <v:shape id="_x0000_i1033" type="#_x0000_t75" style="width:125.45pt;height:57.8pt" o:ole="">
                  <v:imagedata r:id="rId11" o:title=""/>
                </v:shape>
                <o:OLEObject Type="Embed" ProgID="PBrush" ShapeID="_x0000_i1033" DrawAspect="Content" ObjectID="_1647162304" r:id="rId18"/>
              </w:object>
            </w:r>
          </w:p>
          <w:p w:rsidR="0084662B" w:rsidRPr="0084662B" w:rsidRDefault="0084662B" w:rsidP="0084662B">
            <w:pPr>
              <w:tabs>
                <w:tab w:val="left" w:pos="1276"/>
              </w:tabs>
              <w:jc w:val="center"/>
              <w:rPr>
                <w:rFonts w:asciiTheme="majorHAnsi" w:hAnsiTheme="majorHAnsi"/>
              </w:rPr>
            </w:pPr>
          </w:p>
        </w:tc>
        <w:tc>
          <w:tcPr>
            <w:tcW w:w="4606" w:type="dxa"/>
          </w:tcPr>
          <w:p w:rsidR="0084662B" w:rsidRDefault="0084662B" w:rsidP="004359ED"/>
        </w:tc>
      </w:tr>
      <w:tr w:rsidR="0084662B" w:rsidTr="0084662B">
        <w:tc>
          <w:tcPr>
            <w:tcW w:w="4606" w:type="dxa"/>
          </w:tcPr>
          <w:p w:rsidR="0084662B" w:rsidRDefault="0084662B" w:rsidP="0084662B">
            <w:pPr>
              <w:jc w:val="center"/>
              <w:rPr>
                <w:rFonts w:asciiTheme="majorHAnsi" w:hAnsiTheme="majorHAnsi"/>
              </w:rPr>
            </w:pPr>
          </w:p>
          <w:p w:rsidR="0084662B" w:rsidRPr="0084662B" w:rsidRDefault="0084662B" w:rsidP="0084662B">
            <w:pPr>
              <w:jc w:val="center"/>
              <w:rPr>
                <w:rFonts w:asciiTheme="majorHAnsi" w:hAnsiTheme="majorHAnsi"/>
              </w:rPr>
            </w:pPr>
            <w:r w:rsidRPr="0084662B">
              <w:rPr>
                <w:rFonts w:asciiTheme="majorHAnsi" w:hAnsiTheme="majorHAnsi"/>
              </w:rPr>
              <w:t>Co możemy usłyszeć?</w:t>
            </w:r>
          </w:p>
          <w:p w:rsidR="0084662B" w:rsidRDefault="0084662B" w:rsidP="00CE03A7">
            <w:pPr>
              <w:rPr>
                <w:rFonts w:asciiTheme="majorHAnsi" w:hAnsiTheme="majorHAnsi"/>
              </w:rPr>
            </w:pPr>
          </w:p>
          <w:p w:rsidR="0084662B" w:rsidRPr="0084662B" w:rsidRDefault="0084662B" w:rsidP="0084662B">
            <w:pPr>
              <w:jc w:val="center"/>
              <w:rPr>
                <w:rFonts w:asciiTheme="majorHAnsi" w:hAnsiTheme="majorHAnsi"/>
              </w:rPr>
            </w:pPr>
            <w:r w:rsidRPr="0084662B">
              <w:rPr>
                <w:rFonts w:asciiTheme="majorHAnsi" w:hAnsiTheme="majorHAnsi"/>
              </w:rPr>
              <w:object w:dxaOrig="1008" w:dyaOrig="1368">
                <v:shape id="_x0000_i1034" type="#_x0000_t75" style="width:70.9pt;height:96.55pt" o:ole="">
                  <v:imagedata r:id="rId7" o:title=""/>
                </v:shape>
                <o:OLEObject Type="Embed" ProgID="PBrush" ShapeID="_x0000_i1034" DrawAspect="Content" ObjectID="_1647162305" r:id="rId19"/>
              </w:object>
            </w:r>
          </w:p>
        </w:tc>
        <w:tc>
          <w:tcPr>
            <w:tcW w:w="4606" w:type="dxa"/>
          </w:tcPr>
          <w:p w:rsidR="0084662B" w:rsidRDefault="0084662B" w:rsidP="004359ED"/>
        </w:tc>
      </w:tr>
    </w:tbl>
    <w:p w:rsidR="0084662B" w:rsidRDefault="0084662B" w:rsidP="004359ED"/>
    <w:tbl>
      <w:tblPr>
        <w:tblStyle w:val="Tabela-Siatka"/>
        <w:tblW w:w="0" w:type="auto"/>
        <w:tblLook w:val="04A0"/>
      </w:tblPr>
      <w:tblGrid>
        <w:gridCol w:w="1653"/>
        <w:gridCol w:w="1742"/>
        <w:gridCol w:w="1846"/>
        <w:gridCol w:w="2104"/>
        <w:gridCol w:w="1943"/>
      </w:tblGrid>
      <w:tr w:rsidR="001E4A2B" w:rsidTr="00CE03A7">
        <w:tc>
          <w:tcPr>
            <w:tcW w:w="1740" w:type="dxa"/>
          </w:tcPr>
          <w:p w:rsidR="00C8019E" w:rsidRDefault="00C8019E" w:rsidP="004359ED"/>
          <w:p w:rsidR="0084662B" w:rsidRDefault="0084662B" w:rsidP="004359ED">
            <w:r>
              <w:rPr>
                <w:noProof/>
                <w:lang w:eastAsia="pl-PL"/>
              </w:rPr>
              <w:drawing>
                <wp:inline distT="0" distB="0" distL="0" distR="0">
                  <wp:extent cx="819150" cy="1067170"/>
                  <wp:effectExtent l="19050" t="0" r="0" b="0"/>
                  <wp:docPr id="80" name="Obraz 80" descr="Ptaki darmowe kolorowanki dla dzieci obrazki eduk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Ptaki darmowe kolorowanki dla dzieci obrazki eduk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859" cy="107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</w:tcPr>
          <w:p w:rsidR="00C8019E" w:rsidRDefault="00C8019E" w:rsidP="0084662B"/>
          <w:p w:rsidR="0084662B" w:rsidRPr="0084662B" w:rsidRDefault="0084662B" w:rsidP="0084662B">
            <w:r>
              <w:rPr>
                <w:noProof/>
                <w:lang w:eastAsia="pl-PL"/>
              </w:rPr>
              <w:drawing>
                <wp:inline distT="0" distB="0" distL="0" distR="0">
                  <wp:extent cx="997528" cy="997528"/>
                  <wp:effectExtent l="19050" t="0" r="0" b="0"/>
                  <wp:docPr id="83" name="Obraz 83" descr="Kolorowanki kwiaty - prosty kwiatek - kolorowanka do wydruku, darm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Kolorowanki kwiaty - prosty kwiatek - kolorowanka do wydruku, darm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779" cy="996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:rsidR="00C8019E" w:rsidRDefault="00C8019E" w:rsidP="004359ED"/>
          <w:p w:rsidR="0084662B" w:rsidRDefault="0084662B" w:rsidP="004359ED">
            <w:r>
              <w:rPr>
                <w:noProof/>
                <w:lang w:eastAsia="pl-PL"/>
              </w:rPr>
              <w:drawing>
                <wp:inline distT="0" distB="0" distL="0" distR="0">
                  <wp:extent cx="1066800" cy="1066800"/>
                  <wp:effectExtent l="19050" t="0" r="0" b="0"/>
                  <wp:docPr id="86" name="Obraz 86" descr="Kolorowanki muzyczne - gitara - kolorowanka do wydruku, darm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Kolorowanki muzyczne - gitara - kolorowanka do wydruku, darm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32" cy="1063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:rsidR="00C8019E" w:rsidRDefault="00C8019E" w:rsidP="004359ED"/>
          <w:p w:rsidR="00C8019E" w:rsidRDefault="00C8019E" w:rsidP="004359ED"/>
          <w:p w:rsidR="0084662B" w:rsidRDefault="0084662B" w:rsidP="004359ED">
            <w:r>
              <w:rPr>
                <w:noProof/>
                <w:lang w:eastAsia="pl-PL"/>
              </w:rPr>
              <w:drawing>
                <wp:inline distT="0" distB="0" distL="0" distR="0">
                  <wp:extent cx="1188431" cy="782782"/>
                  <wp:effectExtent l="19050" t="0" r="0" b="0"/>
                  <wp:docPr id="89" name="Obraz 89" descr="Darmowe kolorowanki dla dzieci od Dada. Pokoloruj cymbałk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Darmowe kolorowanki dla dzieci od Dada. Pokoloruj cymbałk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431" cy="782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3" w:type="dxa"/>
          </w:tcPr>
          <w:p w:rsidR="0084662B" w:rsidRDefault="0084662B" w:rsidP="004359ED">
            <w:r>
              <w:rPr>
                <w:noProof/>
                <w:lang w:eastAsia="pl-PL"/>
              </w:rPr>
              <w:drawing>
                <wp:inline distT="0" distB="0" distL="0" distR="0">
                  <wp:extent cx="888423" cy="1148905"/>
                  <wp:effectExtent l="19050" t="0" r="6927" b="0"/>
                  <wp:docPr id="95" name="Obraz 95" descr="Kolorowanka Przekrojona cytryna do 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Kolorowanka Przekrojona cytryna do 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150" cy="1152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019E" w:rsidRPr="0084662B" w:rsidRDefault="00C8019E" w:rsidP="0084662B"/>
        </w:tc>
      </w:tr>
      <w:tr w:rsidR="001E4A2B" w:rsidTr="00CE03A7">
        <w:tc>
          <w:tcPr>
            <w:tcW w:w="1740" w:type="dxa"/>
          </w:tcPr>
          <w:p w:rsidR="0084662B" w:rsidRDefault="00C8019E" w:rsidP="004359ED">
            <w:r>
              <w:rPr>
                <w:noProof/>
                <w:lang w:eastAsia="pl-PL"/>
              </w:rPr>
              <w:drawing>
                <wp:inline distT="0" distB="0" distL="0" distR="0">
                  <wp:extent cx="937329" cy="748145"/>
                  <wp:effectExtent l="19050" t="0" r="0" b="0"/>
                  <wp:docPr id="98" name="Obraz 98" descr="Desery, cukierki, słodycze - Kolorowanki do 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Desery, cukierki, słodycze - Kolorowanki do 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312" cy="748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</w:tcPr>
          <w:p w:rsidR="0084662B" w:rsidRDefault="00C8019E" w:rsidP="004359ED">
            <w:r>
              <w:rPr>
                <w:noProof/>
                <w:lang w:eastAsia="pl-PL"/>
              </w:rPr>
              <w:drawing>
                <wp:inline distT="0" distB="0" distL="0" distR="0">
                  <wp:extent cx="902959" cy="1113148"/>
                  <wp:effectExtent l="19050" t="0" r="0" b="0"/>
                  <wp:docPr id="101" name="Obraz 101" descr="Kot kolorowanka do pobrania malowanka z kotk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Kot kolorowanka do pobrania malowanka z kotk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707" cy="111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:rsidR="0084662B" w:rsidRDefault="001E4A2B" w:rsidP="004359ED">
            <w:r>
              <w:rPr>
                <w:noProof/>
                <w:lang w:eastAsia="pl-PL"/>
              </w:rPr>
              <w:drawing>
                <wp:inline distT="0" distB="0" distL="0" distR="0">
                  <wp:extent cx="1020042" cy="1020042"/>
                  <wp:effectExtent l="19050" t="0" r="8658" b="0"/>
                  <wp:docPr id="104" name="Obraz 104" descr="Kolorowanka - chmura deszczowa - kolorowanka do wydruku, darm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Kolorowanka - chmura deszczowa - kolorowanka do wydruku, darm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12" cy="1022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:rsidR="0084662B" w:rsidRDefault="001E4A2B" w:rsidP="004359ED">
            <w:r>
              <w:rPr>
                <w:noProof/>
                <w:lang w:eastAsia="pl-PL"/>
              </w:rPr>
              <w:drawing>
                <wp:inline distT="0" distB="0" distL="0" distR="0">
                  <wp:extent cx="1233055" cy="1233055"/>
                  <wp:effectExtent l="19050" t="0" r="5195" b="0"/>
                  <wp:docPr id="107" name="Obraz 107" descr="Comment comprendre les notes d'un parfum? | Mcha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omment comprendre les notes d'un parfum? | Mcha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055" cy="123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3" w:type="dxa"/>
          </w:tcPr>
          <w:p w:rsidR="001E4A2B" w:rsidRDefault="001E4A2B" w:rsidP="004359ED"/>
          <w:p w:rsidR="001E4A2B" w:rsidRDefault="001E4A2B" w:rsidP="004359ED"/>
          <w:p w:rsidR="0084662B" w:rsidRDefault="001E4A2B" w:rsidP="004359ED">
            <w:r>
              <w:rPr>
                <w:noProof/>
                <w:lang w:eastAsia="pl-PL"/>
              </w:rPr>
              <w:drawing>
                <wp:inline distT="0" distB="0" distL="0" distR="0">
                  <wp:extent cx="1130877" cy="848157"/>
                  <wp:effectExtent l="19050" t="0" r="0" b="0"/>
                  <wp:docPr id="110" name="Obraz 110" descr="slunecni-duha-1 - Omalovánky pro děti online k vytisknutí zdarm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slunecni-duha-1 - Omalovánky pro děti online k vytisknutí zdarm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54" cy="84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662B" w:rsidRDefault="0084662B" w:rsidP="004359ED"/>
    <w:p w:rsidR="00CE03A7" w:rsidRPr="00797DF5" w:rsidRDefault="00CE03A7" w:rsidP="004359ED">
      <w:pPr>
        <w:rPr>
          <w:rFonts w:asciiTheme="majorHAnsi" w:hAnsiTheme="majorHAnsi"/>
        </w:rPr>
      </w:pPr>
      <w:r w:rsidRPr="00797DF5">
        <w:rPr>
          <w:rFonts w:asciiTheme="majorHAnsi" w:hAnsiTheme="majorHAnsi"/>
        </w:rPr>
        <w:t xml:space="preserve">4. </w:t>
      </w:r>
      <w:r w:rsidR="00797DF5" w:rsidRPr="00797DF5">
        <w:rPr>
          <w:rFonts w:asciiTheme="majorHAnsi" w:hAnsiTheme="majorHAnsi"/>
        </w:rPr>
        <w:t>Uzupełnij zdania wyrazami z ramki.</w:t>
      </w:r>
    </w:p>
    <w:p w:rsidR="00797DF5" w:rsidRPr="00797DF5" w:rsidRDefault="00797DF5" w:rsidP="004359ED">
      <w:pPr>
        <w:rPr>
          <w:rFonts w:asciiTheme="majorHAnsi" w:hAnsiTheme="majorHAnsi"/>
        </w:rPr>
      </w:pPr>
      <w:r w:rsidRPr="00797DF5">
        <w:rPr>
          <w:rFonts w:asciiTheme="majorHAnsi" w:hAnsiTheme="majorHAnsi"/>
        </w:rPr>
        <w:t>Gdy świeci słońce ………………….. na ciele, że jest mi ciepło.</w:t>
      </w:r>
    </w:p>
    <w:p w:rsidR="00797DF5" w:rsidRPr="00797DF5" w:rsidRDefault="00797DF5" w:rsidP="004359ED">
      <w:pPr>
        <w:rPr>
          <w:rFonts w:asciiTheme="majorHAnsi" w:hAnsiTheme="majorHAnsi"/>
        </w:rPr>
      </w:pPr>
    </w:p>
    <w:p w:rsidR="00797DF5" w:rsidRPr="00797DF5" w:rsidRDefault="00797DF5" w:rsidP="004359ED">
      <w:pPr>
        <w:rPr>
          <w:rFonts w:asciiTheme="majorHAnsi" w:hAnsiTheme="majorHAnsi"/>
        </w:rPr>
      </w:pPr>
      <w:r w:rsidRPr="00797DF5">
        <w:rPr>
          <w:rFonts w:asciiTheme="majorHAnsi" w:hAnsiTheme="majorHAnsi"/>
        </w:rPr>
        <w:t>Na spacerze w lesie …………………………. śpiew ptaków.</w:t>
      </w:r>
    </w:p>
    <w:p w:rsidR="00797DF5" w:rsidRPr="00797DF5" w:rsidRDefault="00797DF5" w:rsidP="004359ED">
      <w:pPr>
        <w:rPr>
          <w:rFonts w:asciiTheme="majorHAnsi" w:hAnsiTheme="majorHAnsi"/>
        </w:rPr>
      </w:pPr>
    </w:p>
    <w:p w:rsidR="00797DF5" w:rsidRPr="00797DF5" w:rsidRDefault="00797DF5" w:rsidP="004359ED">
      <w:pPr>
        <w:rPr>
          <w:rFonts w:asciiTheme="majorHAnsi" w:hAnsiTheme="majorHAnsi"/>
        </w:rPr>
      </w:pPr>
      <w:r w:rsidRPr="00797DF5">
        <w:rPr>
          <w:rFonts w:asciiTheme="majorHAnsi" w:hAnsiTheme="majorHAnsi"/>
        </w:rPr>
        <w:t>Ciasto jest …………………….., a cytryna …………………………………</w:t>
      </w:r>
    </w:p>
    <w:p w:rsidR="00797DF5" w:rsidRPr="00797DF5" w:rsidRDefault="00797DF5" w:rsidP="004359ED">
      <w:pPr>
        <w:rPr>
          <w:rFonts w:asciiTheme="majorHAnsi" w:hAnsiTheme="majorHAnsi"/>
        </w:rPr>
      </w:pPr>
    </w:p>
    <w:p w:rsidR="00797DF5" w:rsidRPr="00797DF5" w:rsidRDefault="00797DF5" w:rsidP="004359ED">
      <w:pPr>
        <w:rPr>
          <w:rFonts w:asciiTheme="majorHAnsi" w:hAnsiTheme="majorHAnsi"/>
        </w:rPr>
      </w:pPr>
      <w:r w:rsidRPr="00797DF5">
        <w:rPr>
          <w:rFonts w:asciiTheme="majorHAnsi" w:hAnsiTheme="majorHAnsi"/>
        </w:rPr>
        <w:t>Perfumy mojej mamy pięknie ………………………………………….</w:t>
      </w:r>
    </w:p>
    <w:p w:rsidR="00797DF5" w:rsidRPr="00797DF5" w:rsidRDefault="00797DF5" w:rsidP="004359ED">
      <w:pPr>
        <w:rPr>
          <w:rFonts w:asciiTheme="majorHAnsi" w:hAnsiTheme="majorHAnsi"/>
        </w:rPr>
      </w:pPr>
    </w:p>
    <w:p w:rsidR="00797DF5" w:rsidRPr="00797DF5" w:rsidRDefault="00797DF5" w:rsidP="004359ED">
      <w:pPr>
        <w:rPr>
          <w:rFonts w:asciiTheme="majorHAnsi" w:hAnsiTheme="majorHAnsi"/>
        </w:rPr>
      </w:pPr>
      <w:r w:rsidRPr="00797DF5">
        <w:rPr>
          <w:rFonts w:asciiTheme="majorHAnsi" w:hAnsiTheme="majorHAnsi"/>
        </w:rPr>
        <w:t>Gdy spojrzę przez okno ……………………………………… jaka jest pogoda.</w:t>
      </w:r>
    </w:p>
    <w:p w:rsidR="00797DF5" w:rsidRPr="00797DF5" w:rsidRDefault="00797DF5" w:rsidP="004359ED">
      <w:pPr>
        <w:rPr>
          <w:rFonts w:asciiTheme="majorHAnsi" w:hAnsiTheme="majorHAnsi"/>
        </w:rPr>
      </w:pPr>
    </w:p>
    <w:tbl>
      <w:tblPr>
        <w:tblStyle w:val="Tabela-Siatka"/>
        <w:tblW w:w="0" w:type="auto"/>
        <w:tblLook w:val="04A0"/>
      </w:tblPr>
      <w:tblGrid>
        <w:gridCol w:w="1535"/>
        <w:gridCol w:w="1535"/>
        <w:gridCol w:w="1535"/>
        <w:gridCol w:w="1535"/>
        <w:gridCol w:w="1536"/>
        <w:gridCol w:w="1536"/>
      </w:tblGrid>
      <w:tr w:rsidR="00797DF5" w:rsidRPr="00797DF5" w:rsidTr="00797DF5">
        <w:tc>
          <w:tcPr>
            <w:tcW w:w="1535" w:type="dxa"/>
          </w:tcPr>
          <w:p w:rsidR="00797DF5" w:rsidRPr="00797DF5" w:rsidRDefault="00797DF5" w:rsidP="004359ED">
            <w:pPr>
              <w:rPr>
                <w:rFonts w:asciiTheme="majorHAnsi" w:hAnsiTheme="majorHAnsi"/>
              </w:rPr>
            </w:pPr>
            <w:r w:rsidRPr="00797DF5">
              <w:rPr>
                <w:rFonts w:asciiTheme="majorHAnsi" w:hAnsiTheme="majorHAnsi"/>
              </w:rPr>
              <w:t>słyszę</w:t>
            </w:r>
          </w:p>
        </w:tc>
        <w:tc>
          <w:tcPr>
            <w:tcW w:w="1535" w:type="dxa"/>
          </w:tcPr>
          <w:p w:rsidR="00797DF5" w:rsidRPr="00797DF5" w:rsidRDefault="00797DF5" w:rsidP="004359ED">
            <w:pPr>
              <w:rPr>
                <w:rFonts w:asciiTheme="majorHAnsi" w:hAnsiTheme="majorHAnsi"/>
              </w:rPr>
            </w:pPr>
            <w:r w:rsidRPr="00797DF5">
              <w:rPr>
                <w:rFonts w:asciiTheme="majorHAnsi" w:hAnsiTheme="majorHAnsi"/>
              </w:rPr>
              <w:t>widzę</w:t>
            </w:r>
          </w:p>
        </w:tc>
        <w:tc>
          <w:tcPr>
            <w:tcW w:w="1535" w:type="dxa"/>
          </w:tcPr>
          <w:p w:rsidR="00797DF5" w:rsidRPr="00797DF5" w:rsidRDefault="00797DF5" w:rsidP="004359ED">
            <w:pPr>
              <w:rPr>
                <w:rFonts w:asciiTheme="majorHAnsi" w:hAnsiTheme="majorHAnsi"/>
              </w:rPr>
            </w:pPr>
            <w:r w:rsidRPr="00797DF5">
              <w:rPr>
                <w:rFonts w:asciiTheme="majorHAnsi" w:hAnsiTheme="majorHAnsi"/>
              </w:rPr>
              <w:t>pachną</w:t>
            </w:r>
          </w:p>
        </w:tc>
        <w:tc>
          <w:tcPr>
            <w:tcW w:w="1535" w:type="dxa"/>
          </w:tcPr>
          <w:p w:rsidR="00797DF5" w:rsidRPr="00797DF5" w:rsidRDefault="00797DF5" w:rsidP="004359ED">
            <w:pPr>
              <w:rPr>
                <w:rFonts w:asciiTheme="majorHAnsi" w:hAnsiTheme="majorHAnsi"/>
              </w:rPr>
            </w:pPr>
            <w:r w:rsidRPr="00797DF5">
              <w:rPr>
                <w:rFonts w:asciiTheme="majorHAnsi" w:hAnsiTheme="majorHAnsi"/>
              </w:rPr>
              <w:t>czuję</w:t>
            </w:r>
          </w:p>
        </w:tc>
        <w:tc>
          <w:tcPr>
            <w:tcW w:w="1536" w:type="dxa"/>
          </w:tcPr>
          <w:p w:rsidR="00797DF5" w:rsidRPr="00797DF5" w:rsidRDefault="00797DF5" w:rsidP="004359ED">
            <w:pPr>
              <w:rPr>
                <w:rFonts w:asciiTheme="majorHAnsi" w:hAnsiTheme="majorHAnsi"/>
              </w:rPr>
            </w:pPr>
            <w:r w:rsidRPr="00797DF5">
              <w:rPr>
                <w:rFonts w:asciiTheme="majorHAnsi" w:hAnsiTheme="majorHAnsi"/>
              </w:rPr>
              <w:t>kwaśna</w:t>
            </w:r>
          </w:p>
        </w:tc>
        <w:tc>
          <w:tcPr>
            <w:tcW w:w="1536" w:type="dxa"/>
          </w:tcPr>
          <w:p w:rsidR="00797DF5" w:rsidRPr="00797DF5" w:rsidRDefault="00797DF5" w:rsidP="004359ED">
            <w:pPr>
              <w:rPr>
                <w:rFonts w:asciiTheme="majorHAnsi" w:hAnsiTheme="majorHAnsi"/>
              </w:rPr>
            </w:pPr>
            <w:r w:rsidRPr="00797DF5">
              <w:rPr>
                <w:rFonts w:asciiTheme="majorHAnsi" w:hAnsiTheme="majorHAnsi"/>
              </w:rPr>
              <w:t>słodkie</w:t>
            </w:r>
          </w:p>
        </w:tc>
      </w:tr>
    </w:tbl>
    <w:p w:rsidR="00797DF5" w:rsidRPr="00797DF5" w:rsidRDefault="00797DF5" w:rsidP="004359ED">
      <w:pPr>
        <w:rPr>
          <w:rFonts w:asciiTheme="majorHAnsi" w:hAnsiTheme="majorHAnsi"/>
        </w:rPr>
      </w:pPr>
    </w:p>
    <w:p w:rsidR="00B577A9" w:rsidRDefault="00B577A9" w:rsidP="004359ED"/>
    <w:p w:rsidR="00B577A9" w:rsidRDefault="00B577A9" w:rsidP="004359ED"/>
    <w:p w:rsidR="00B577A9" w:rsidRDefault="00B577A9" w:rsidP="004359ED"/>
    <w:p w:rsidR="00797DF5" w:rsidRPr="00DA482B" w:rsidRDefault="00B577A9" w:rsidP="004359ED">
      <w:pPr>
        <w:rPr>
          <w:rFonts w:asciiTheme="majorHAnsi" w:hAnsiTheme="majorHAnsi"/>
        </w:rPr>
      </w:pPr>
      <w:r w:rsidRPr="00DA482B">
        <w:rPr>
          <w:rFonts w:asciiTheme="majorHAnsi" w:hAnsiTheme="majorHAnsi"/>
        </w:rPr>
        <w:t>5. Policz i zapisz liczbę figur.</w:t>
      </w:r>
    </w:p>
    <w:p w:rsidR="00797DF5" w:rsidRDefault="00797DF5" w:rsidP="004359ED">
      <w:r>
        <w:rPr>
          <w:noProof/>
          <w:lang w:eastAsia="pl-PL"/>
        </w:rPr>
        <w:lastRenderedPageBreak/>
        <w:drawing>
          <wp:inline distT="0" distB="0" distL="0" distR="0">
            <wp:extent cx="6007678" cy="8496529"/>
            <wp:effectExtent l="19050" t="0" r="0" b="0"/>
            <wp:docPr id="114" name="Obraz 114" descr="figury geometryczne - policz i zapisz - ztorbynauczyciel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figury geometryczne - policz i zapisz - ztorbynauczycielki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07" cy="850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7A9" w:rsidRDefault="00B577A9" w:rsidP="004359ED"/>
    <w:p w:rsidR="00B577A9" w:rsidRPr="00DA482B" w:rsidRDefault="00B577A9" w:rsidP="004359ED">
      <w:pPr>
        <w:rPr>
          <w:rFonts w:asciiTheme="majorHAnsi" w:hAnsiTheme="majorHAnsi"/>
        </w:rPr>
      </w:pPr>
      <w:r w:rsidRPr="00DA482B">
        <w:rPr>
          <w:rFonts w:asciiTheme="majorHAnsi" w:hAnsiTheme="majorHAnsi"/>
        </w:rPr>
        <w:lastRenderedPageBreak/>
        <w:t>6. Zaznacz elementy, które możesz zobaczyć, usłyszeć, powąchać, posmakować i poczuć dotykiem – dotknąć.</w:t>
      </w:r>
    </w:p>
    <w:p w:rsidR="00B577A9" w:rsidRDefault="00B577A9" w:rsidP="004359ED">
      <w:r w:rsidRPr="00B577A9">
        <w:drawing>
          <wp:inline distT="0" distB="0" distL="0" distR="0">
            <wp:extent cx="6305550" cy="7830022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113" cy="783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7A9" w:rsidRDefault="00B577A9" w:rsidP="004359ED"/>
    <w:p w:rsidR="00B577A9" w:rsidRPr="00DA482B" w:rsidRDefault="00B577A9" w:rsidP="004359ED">
      <w:pPr>
        <w:rPr>
          <w:rFonts w:asciiTheme="majorHAnsi" w:hAnsiTheme="majorHAnsi"/>
        </w:rPr>
      </w:pPr>
      <w:r w:rsidRPr="00DA482B">
        <w:rPr>
          <w:rFonts w:asciiTheme="majorHAnsi" w:hAnsiTheme="majorHAnsi"/>
        </w:rPr>
        <w:lastRenderedPageBreak/>
        <w:t>7. Powiedz jakie czynności wykonują dzieci. Przy każdym zaznacz część ciała, dzięki której może wykonać daną czynność. Napisz lub wklej pod obrazkiem prawidłowe zdania.</w:t>
      </w:r>
    </w:p>
    <w:p w:rsidR="00B577A9" w:rsidRDefault="00B577A9" w:rsidP="004359ED">
      <w:r w:rsidRPr="00B577A9">
        <w:drawing>
          <wp:inline distT="0" distB="0" distL="0" distR="0">
            <wp:extent cx="6392214" cy="7349836"/>
            <wp:effectExtent l="19050" t="0" r="8586" b="0"/>
            <wp:docPr id="8" name="Obraz 8" descr="Hola de trabajo para niños de los sent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ola de trabajo para niños de los sentidos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32" cy="735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7A9" w:rsidRDefault="00B577A9" w:rsidP="004359ED"/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577A9" w:rsidRPr="00130064" w:rsidTr="00B577A9">
        <w:tc>
          <w:tcPr>
            <w:tcW w:w="4606" w:type="dxa"/>
          </w:tcPr>
          <w:p w:rsidR="00B577A9" w:rsidRPr="00DA482B" w:rsidRDefault="00B577A9" w:rsidP="00130064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DA482B">
              <w:rPr>
                <w:rFonts w:asciiTheme="majorHAnsi" w:hAnsiTheme="majorHAnsi"/>
                <w:sz w:val="28"/>
                <w:szCs w:val="28"/>
              </w:rPr>
              <w:t>Dziewczynka wącha kwiatka.</w:t>
            </w:r>
          </w:p>
        </w:tc>
        <w:tc>
          <w:tcPr>
            <w:tcW w:w="4606" w:type="dxa"/>
          </w:tcPr>
          <w:p w:rsidR="00B577A9" w:rsidRPr="00DA482B" w:rsidRDefault="00B577A9" w:rsidP="00130064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DA482B">
              <w:rPr>
                <w:rFonts w:asciiTheme="majorHAnsi" w:hAnsiTheme="majorHAnsi"/>
                <w:sz w:val="28"/>
                <w:szCs w:val="28"/>
              </w:rPr>
              <w:t xml:space="preserve">Chłopiec </w:t>
            </w:r>
            <w:r w:rsidR="00130064" w:rsidRPr="00DA482B">
              <w:rPr>
                <w:rFonts w:asciiTheme="majorHAnsi" w:hAnsiTheme="majorHAnsi"/>
                <w:sz w:val="28"/>
                <w:szCs w:val="28"/>
              </w:rPr>
              <w:t>słucha muzyki z telefonu.</w:t>
            </w:r>
          </w:p>
        </w:tc>
      </w:tr>
      <w:tr w:rsidR="00B577A9" w:rsidRPr="00130064" w:rsidTr="00B577A9">
        <w:tc>
          <w:tcPr>
            <w:tcW w:w="4606" w:type="dxa"/>
          </w:tcPr>
          <w:p w:rsidR="00B577A9" w:rsidRPr="00DA482B" w:rsidRDefault="00B577A9" w:rsidP="00130064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DA482B">
              <w:rPr>
                <w:rFonts w:asciiTheme="majorHAnsi" w:hAnsiTheme="majorHAnsi"/>
                <w:sz w:val="28"/>
                <w:szCs w:val="28"/>
              </w:rPr>
              <w:t>Dziewczynka je loda.</w:t>
            </w:r>
          </w:p>
        </w:tc>
        <w:tc>
          <w:tcPr>
            <w:tcW w:w="4606" w:type="dxa"/>
          </w:tcPr>
          <w:p w:rsidR="00B577A9" w:rsidRPr="00DA482B" w:rsidRDefault="00B577A9" w:rsidP="00130064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DA482B">
              <w:rPr>
                <w:rFonts w:asciiTheme="majorHAnsi" w:hAnsiTheme="majorHAnsi"/>
                <w:sz w:val="28"/>
                <w:szCs w:val="28"/>
              </w:rPr>
              <w:t>Chłopiec patrzy przez lornetkę.</w:t>
            </w:r>
          </w:p>
        </w:tc>
      </w:tr>
    </w:tbl>
    <w:p w:rsidR="00B577A9" w:rsidRPr="00DA482B" w:rsidRDefault="00130064" w:rsidP="00130064">
      <w:pPr>
        <w:rPr>
          <w:rFonts w:asciiTheme="majorHAnsi" w:hAnsiTheme="majorHAnsi"/>
        </w:rPr>
      </w:pPr>
      <w:r w:rsidRPr="00DA482B">
        <w:rPr>
          <w:rFonts w:asciiTheme="majorHAnsi" w:hAnsiTheme="majorHAnsi"/>
        </w:rPr>
        <w:lastRenderedPageBreak/>
        <w:t>8. Pokoloruj elementy, które możemy posmakować.</w:t>
      </w:r>
    </w:p>
    <w:p w:rsidR="00130064" w:rsidRDefault="00130064" w:rsidP="00130064">
      <w:r w:rsidRPr="00130064">
        <w:drawing>
          <wp:inline distT="0" distB="0" distL="0" distR="0">
            <wp:extent cx="5924550" cy="6469421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950" cy="647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064" w:rsidRDefault="00130064" w:rsidP="00130064"/>
    <w:p w:rsidR="00130064" w:rsidRDefault="00130064" w:rsidP="00130064"/>
    <w:p w:rsidR="00130064" w:rsidRDefault="00130064" w:rsidP="00130064"/>
    <w:p w:rsidR="00130064" w:rsidRDefault="00130064" w:rsidP="00130064"/>
    <w:p w:rsidR="00130064" w:rsidRDefault="00130064" w:rsidP="00130064"/>
    <w:p w:rsidR="00130064" w:rsidRDefault="00130064" w:rsidP="00130064"/>
    <w:p w:rsidR="00130064" w:rsidRPr="00DA482B" w:rsidRDefault="00130064" w:rsidP="00130064">
      <w:pPr>
        <w:rPr>
          <w:rFonts w:asciiTheme="majorHAnsi" w:hAnsiTheme="majorHAnsi"/>
        </w:rPr>
      </w:pPr>
      <w:r w:rsidRPr="00DA482B">
        <w:rPr>
          <w:rFonts w:asciiTheme="majorHAnsi" w:hAnsiTheme="majorHAnsi"/>
        </w:rPr>
        <w:lastRenderedPageBreak/>
        <w:t>9. Pokoloruj elementy, które możemy usłyszeć.</w:t>
      </w:r>
    </w:p>
    <w:p w:rsidR="00130064" w:rsidRDefault="00130064" w:rsidP="00130064">
      <w:r w:rsidRPr="00130064">
        <w:drawing>
          <wp:inline distT="0" distB="0" distL="0" distR="0">
            <wp:extent cx="6215496" cy="7882349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156" cy="788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064" w:rsidRDefault="00130064" w:rsidP="00130064"/>
    <w:p w:rsidR="00130064" w:rsidRDefault="00130064" w:rsidP="00130064"/>
    <w:p w:rsidR="00130064" w:rsidRPr="00DA482B" w:rsidRDefault="00130064" w:rsidP="00130064">
      <w:pPr>
        <w:rPr>
          <w:rFonts w:asciiTheme="majorHAnsi" w:hAnsiTheme="majorHAnsi"/>
        </w:rPr>
      </w:pPr>
      <w:r w:rsidRPr="00DA482B">
        <w:rPr>
          <w:rFonts w:asciiTheme="majorHAnsi" w:hAnsiTheme="majorHAnsi"/>
        </w:rPr>
        <w:lastRenderedPageBreak/>
        <w:t>10. Pokoloruj elementy, które możemy powąchać.</w:t>
      </w:r>
    </w:p>
    <w:p w:rsidR="00130064" w:rsidRDefault="00130064" w:rsidP="00130064">
      <w:r w:rsidRPr="00130064">
        <w:drawing>
          <wp:inline distT="0" distB="0" distL="0" distR="0">
            <wp:extent cx="6207407" cy="7654637"/>
            <wp:effectExtent l="19050" t="0" r="2893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539" cy="765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064" w:rsidRDefault="00130064" w:rsidP="00130064"/>
    <w:p w:rsidR="00130064" w:rsidRDefault="00130064" w:rsidP="00130064"/>
    <w:p w:rsidR="00130064" w:rsidRPr="00DA482B" w:rsidRDefault="00DC641E" w:rsidP="00DC641E">
      <w:pPr>
        <w:jc w:val="center"/>
        <w:rPr>
          <w:rFonts w:asciiTheme="majorHAnsi" w:hAnsiTheme="majorHAnsi"/>
        </w:rPr>
      </w:pPr>
      <w:r w:rsidRPr="00DA482B">
        <w:rPr>
          <w:rFonts w:asciiTheme="majorHAnsi" w:hAnsiTheme="majorHAnsi"/>
        </w:rPr>
        <w:lastRenderedPageBreak/>
        <w:t>PROPOZYCJE ZABAW</w:t>
      </w:r>
    </w:p>
    <w:p w:rsidR="00DC641E" w:rsidRPr="00DA482B" w:rsidRDefault="00293BCC" w:rsidP="00293BCC">
      <w:pPr>
        <w:jc w:val="center"/>
        <w:rPr>
          <w:rFonts w:asciiTheme="majorHAnsi" w:hAnsiTheme="majorHAnsi"/>
        </w:rPr>
      </w:pPr>
      <w:r w:rsidRPr="00DA482B">
        <w:rPr>
          <w:rFonts w:asciiTheme="majorHAnsi" w:hAnsiTheme="majorHAnsi"/>
        </w:rPr>
        <w:t>*</w:t>
      </w:r>
    </w:p>
    <w:p w:rsidR="00293BCC" w:rsidRPr="00DA482B" w:rsidRDefault="00293BCC" w:rsidP="00293BCC">
      <w:pPr>
        <w:jc w:val="center"/>
        <w:rPr>
          <w:rFonts w:asciiTheme="majorHAnsi" w:hAnsiTheme="majorHAnsi"/>
          <w:u w:val="single"/>
        </w:rPr>
      </w:pPr>
      <w:r w:rsidRPr="00DA482B">
        <w:rPr>
          <w:rFonts w:asciiTheme="majorHAnsi" w:hAnsiTheme="majorHAnsi"/>
          <w:u w:val="single"/>
        </w:rPr>
        <w:t>1. SKARBY W RYŻU.</w:t>
      </w:r>
    </w:p>
    <w:p w:rsidR="00293BCC" w:rsidRPr="00DA482B" w:rsidRDefault="00293BCC" w:rsidP="00293BCC">
      <w:pPr>
        <w:jc w:val="center"/>
        <w:rPr>
          <w:rFonts w:asciiTheme="majorHAnsi" w:hAnsiTheme="majorHAnsi"/>
        </w:rPr>
      </w:pPr>
      <w:r w:rsidRPr="00DA482B">
        <w:rPr>
          <w:rFonts w:asciiTheme="majorHAnsi" w:hAnsiTheme="majorHAnsi"/>
        </w:rPr>
        <w:t>Pudełko wypełniamy ryżem, do którego wkładamy małe zabawki. Zadaniem dziecka jest odnalezienie i nazwanie przedmiotów.</w:t>
      </w:r>
    </w:p>
    <w:p w:rsidR="00293BCC" w:rsidRPr="00DA482B" w:rsidRDefault="00293BCC" w:rsidP="00293BCC">
      <w:pPr>
        <w:jc w:val="center"/>
        <w:rPr>
          <w:rFonts w:asciiTheme="majorHAnsi" w:hAnsiTheme="majorHAnsi"/>
          <w:u w:val="single"/>
        </w:rPr>
      </w:pPr>
      <w:r w:rsidRPr="00DA482B">
        <w:rPr>
          <w:rFonts w:asciiTheme="majorHAnsi" w:hAnsiTheme="majorHAnsi"/>
          <w:u w:val="single"/>
        </w:rPr>
        <w:t xml:space="preserve">2. </w:t>
      </w:r>
      <w:r w:rsidR="00DA482B">
        <w:rPr>
          <w:rFonts w:asciiTheme="majorHAnsi" w:hAnsiTheme="majorHAnsi"/>
          <w:u w:val="single"/>
        </w:rPr>
        <w:t>MALOWANIE</w:t>
      </w:r>
      <w:r w:rsidRPr="00DA482B">
        <w:rPr>
          <w:rFonts w:asciiTheme="majorHAnsi" w:hAnsiTheme="majorHAnsi"/>
          <w:u w:val="single"/>
        </w:rPr>
        <w:t xml:space="preserve"> LITER, CYFR LUB FIGUR NA KASZY.</w:t>
      </w:r>
    </w:p>
    <w:p w:rsidR="00293BCC" w:rsidRPr="00DA482B" w:rsidRDefault="00293BCC" w:rsidP="00293BCC">
      <w:pPr>
        <w:jc w:val="center"/>
        <w:rPr>
          <w:rFonts w:asciiTheme="majorHAnsi" w:hAnsiTheme="majorHAnsi"/>
        </w:rPr>
      </w:pPr>
      <w:r w:rsidRPr="00DA482B">
        <w:rPr>
          <w:rFonts w:asciiTheme="majorHAnsi" w:hAnsiTheme="majorHAnsi"/>
        </w:rPr>
        <w:t>Kaszę (lub inny sypki produkt) wysypujemy na blaszkę lub tackę. Przed tacką stawiamy wzór litery lub cyfry, które dziecko ma za zadanie odwzorować w kaszy.</w:t>
      </w:r>
    </w:p>
    <w:p w:rsidR="00293BCC" w:rsidRDefault="00293BCC" w:rsidP="00293BCC">
      <w:pPr>
        <w:jc w:val="center"/>
      </w:pP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3596987" cy="2698254"/>
            <wp:effectExtent l="19050" t="0" r="3463" b="0"/>
            <wp:docPr id="119" name="Obraz 119" descr="Pisanie w kaszy – zabawa SI – autyzmschemat.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Pisanie w kaszy – zabawa SI – autyzmschemat.life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01" cy="26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BCC" w:rsidRDefault="00293BCC" w:rsidP="00293BCC">
      <w:pPr>
        <w:jc w:val="center"/>
      </w:pPr>
    </w:p>
    <w:p w:rsidR="00293BCC" w:rsidRDefault="00293BCC" w:rsidP="00293BCC">
      <w:pPr>
        <w:jc w:val="center"/>
      </w:pPr>
    </w:p>
    <w:p w:rsidR="00293BCC" w:rsidRPr="00DA482B" w:rsidRDefault="00B24731" w:rsidP="00B24731">
      <w:pPr>
        <w:pStyle w:val="NormalnyWeb"/>
        <w:jc w:val="center"/>
        <w:rPr>
          <w:rFonts w:asciiTheme="majorHAnsi" w:hAnsiTheme="majorHAnsi"/>
          <w:noProof/>
          <w:sz w:val="22"/>
          <w:szCs w:val="22"/>
          <w:u w:val="single"/>
        </w:rPr>
      </w:pPr>
      <w:r w:rsidRPr="00DA482B">
        <w:rPr>
          <w:rFonts w:asciiTheme="majorHAnsi" w:hAnsiTheme="majorHAnsi"/>
          <w:noProof/>
          <w:sz w:val="22"/>
          <w:szCs w:val="22"/>
          <w:u w:val="single"/>
        </w:rPr>
        <w:t>3. ZABAWA W KOLORY.</w:t>
      </w:r>
    </w:p>
    <w:p w:rsidR="00B24731" w:rsidRPr="00DA482B" w:rsidRDefault="00B24731" w:rsidP="00B24731">
      <w:pPr>
        <w:pStyle w:val="NormalnyWeb"/>
        <w:jc w:val="center"/>
        <w:rPr>
          <w:rFonts w:asciiTheme="majorHAnsi" w:hAnsiTheme="majorHAnsi"/>
          <w:noProof/>
          <w:sz w:val="22"/>
          <w:szCs w:val="22"/>
        </w:rPr>
      </w:pPr>
      <w:r w:rsidRPr="00DA482B">
        <w:rPr>
          <w:rFonts w:asciiTheme="majorHAnsi" w:hAnsiTheme="majorHAnsi"/>
          <w:noProof/>
          <w:sz w:val="22"/>
          <w:szCs w:val="22"/>
        </w:rPr>
        <w:t>Kaszę umieszczamy w pojemniku. W kaszy ukrywamy kolorowe nakrętki po plastikowych butelkach.  Przed pojemnikiem stawiamy kolorowe miseczki, kubeczki lub kolorowe kartki (tyle kolorów ile jest kolorów nakrętek). Dziecko odszukuje nakretki i dopasowuje do odpowiedniego koloru. Na koniec może przeliczyć elementy.</w:t>
      </w:r>
    </w:p>
    <w:p w:rsidR="00B24731" w:rsidRPr="00DA482B" w:rsidRDefault="00B24731" w:rsidP="00B24731">
      <w:pPr>
        <w:pStyle w:val="NormalnyWeb"/>
        <w:jc w:val="center"/>
        <w:rPr>
          <w:rFonts w:asciiTheme="majorHAnsi" w:hAnsiTheme="majorHAnsi"/>
          <w:noProof/>
          <w:sz w:val="22"/>
          <w:szCs w:val="22"/>
          <w:u w:val="single"/>
        </w:rPr>
      </w:pPr>
      <w:r w:rsidRPr="00DA482B">
        <w:rPr>
          <w:rFonts w:asciiTheme="majorHAnsi" w:hAnsiTheme="majorHAnsi"/>
          <w:noProof/>
          <w:sz w:val="22"/>
          <w:szCs w:val="22"/>
          <w:u w:val="single"/>
        </w:rPr>
        <w:t>4. GNIOTEK.</w:t>
      </w:r>
    </w:p>
    <w:p w:rsidR="00B24731" w:rsidRPr="00DA482B" w:rsidRDefault="00B24731" w:rsidP="00B24731">
      <w:pPr>
        <w:pStyle w:val="NormalnyWeb"/>
        <w:jc w:val="center"/>
        <w:rPr>
          <w:rFonts w:asciiTheme="majorHAnsi" w:hAnsiTheme="majorHAnsi"/>
          <w:noProof/>
          <w:sz w:val="22"/>
          <w:szCs w:val="22"/>
        </w:rPr>
      </w:pPr>
      <w:r w:rsidRPr="00DA482B">
        <w:rPr>
          <w:rFonts w:asciiTheme="majorHAnsi" w:hAnsiTheme="majorHAnsi"/>
          <w:noProof/>
          <w:sz w:val="22"/>
          <w:szCs w:val="22"/>
        </w:rPr>
        <w:t>Wsypujemy mąkę do butelki. Dmuchamy balon, skręcamy go i nakładamy na butelkę. Obracamy butelkę, w taki sposób, żeby mąka przesypała się do środka balon</w:t>
      </w:r>
      <w:r w:rsidR="00182493" w:rsidRPr="00DA482B">
        <w:rPr>
          <w:rFonts w:asciiTheme="majorHAnsi" w:hAnsiTheme="majorHAnsi"/>
          <w:noProof/>
          <w:sz w:val="22"/>
          <w:szCs w:val="22"/>
        </w:rPr>
        <w:t>a. Zawiązujemy balon, rysujemy oczy, usta, noc. Z włóczki można zrobić gniotkowi włosy.</w:t>
      </w:r>
    </w:p>
    <w:p w:rsidR="00182493" w:rsidRDefault="00182493" w:rsidP="00B24731">
      <w:pPr>
        <w:pStyle w:val="NormalnyWeb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409950" cy="2274188"/>
            <wp:effectExtent l="19050" t="0" r="0" b="0"/>
            <wp:docPr id="122" name="Obraz 122" descr="jak zrobic gni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jak zrobic gniotka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386" cy="227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493" w:rsidRDefault="00182493" w:rsidP="00B24731">
      <w:pPr>
        <w:pStyle w:val="NormalnyWeb"/>
        <w:jc w:val="center"/>
        <w:rPr>
          <w:noProof/>
        </w:rPr>
      </w:pPr>
    </w:p>
    <w:p w:rsidR="00182493" w:rsidRPr="00DA482B" w:rsidRDefault="00182493" w:rsidP="00B24731">
      <w:pPr>
        <w:pStyle w:val="NormalnyWeb"/>
        <w:jc w:val="center"/>
        <w:rPr>
          <w:rFonts w:asciiTheme="majorHAnsi" w:hAnsiTheme="majorHAnsi"/>
          <w:noProof/>
          <w:sz w:val="22"/>
          <w:szCs w:val="22"/>
          <w:u w:val="single"/>
        </w:rPr>
      </w:pPr>
      <w:r w:rsidRPr="00DA482B">
        <w:rPr>
          <w:rFonts w:asciiTheme="majorHAnsi" w:hAnsiTheme="majorHAnsi"/>
          <w:noProof/>
          <w:sz w:val="22"/>
          <w:szCs w:val="22"/>
          <w:u w:val="single"/>
        </w:rPr>
        <w:t>5. MALOWANIE NA MLEKU.</w:t>
      </w:r>
    </w:p>
    <w:p w:rsidR="00182493" w:rsidRPr="00DA482B" w:rsidRDefault="00182493" w:rsidP="00B24731">
      <w:pPr>
        <w:pStyle w:val="NormalnyWeb"/>
        <w:jc w:val="center"/>
        <w:rPr>
          <w:rFonts w:asciiTheme="majorHAnsi" w:hAnsiTheme="majorHAnsi"/>
          <w:noProof/>
          <w:sz w:val="22"/>
          <w:szCs w:val="22"/>
        </w:rPr>
      </w:pPr>
      <w:r w:rsidRPr="00DA482B">
        <w:rPr>
          <w:rFonts w:asciiTheme="majorHAnsi" w:hAnsiTheme="majorHAnsi"/>
          <w:noProof/>
          <w:sz w:val="22"/>
          <w:szCs w:val="22"/>
        </w:rPr>
        <w:t>Na talerz wylewamy mleko, a nastepnie dodajemy stopniowo rozpuszczone barwniki spożywcze, lub wodę zabarwioną bibułą lub barwnikiem do jajek. Gdy na mleku pojawi się tęcza kolorów, namaczamy patyczki w płynie do mycia naczyń i dotykamy powierzchni mleka. Barwniki zaczynaja wirować i mieszać się ze sobą.</w:t>
      </w:r>
    </w:p>
    <w:p w:rsidR="00182493" w:rsidRPr="00DA482B" w:rsidRDefault="00182493" w:rsidP="00B24731">
      <w:pPr>
        <w:pStyle w:val="NormalnyWeb"/>
        <w:jc w:val="center"/>
        <w:rPr>
          <w:rFonts w:asciiTheme="majorHAnsi" w:hAnsiTheme="majorHAnsi"/>
          <w:noProof/>
          <w:sz w:val="22"/>
          <w:szCs w:val="22"/>
          <w:u w:val="single"/>
        </w:rPr>
      </w:pPr>
      <w:r w:rsidRPr="00DA482B">
        <w:rPr>
          <w:rFonts w:asciiTheme="majorHAnsi" w:hAnsiTheme="majorHAnsi"/>
          <w:noProof/>
          <w:sz w:val="22"/>
          <w:szCs w:val="22"/>
          <w:u w:val="single"/>
        </w:rPr>
        <w:t xml:space="preserve">6. </w:t>
      </w:r>
      <w:r w:rsidR="00010FB2" w:rsidRPr="00DA482B">
        <w:rPr>
          <w:rFonts w:asciiTheme="majorHAnsi" w:hAnsiTheme="majorHAnsi"/>
          <w:noProof/>
          <w:sz w:val="22"/>
          <w:szCs w:val="22"/>
          <w:u w:val="single"/>
        </w:rPr>
        <w:t>CIECZ NIENEWTONOWSKA.</w:t>
      </w:r>
    </w:p>
    <w:p w:rsidR="00010FB2" w:rsidRPr="00DA482B" w:rsidRDefault="00010FB2" w:rsidP="00B24731">
      <w:pPr>
        <w:pStyle w:val="NormalnyWeb"/>
        <w:jc w:val="center"/>
        <w:rPr>
          <w:rFonts w:asciiTheme="majorHAnsi" w:hAnsiTheme="majorHAnsi"/>
          <w:noProof/>
          <w:sz w:val="22"/>
          <w:szCs w:val="22"/>
        </w:rPr>
      </w:pPr>
      <w:r w:rsidRPr="00DA482B">
        <w:rPr>
          <w:rFonts w:asciiTheme="majorHAnsi" w:hAnsiTheme="majorHAnsi"/>
          <w:noProof/>
          <w:sz w:val="22"/>
          <w:szCs w:val="22"/>
        </w:rPr>
        <w:t xml:space="preserve">Do miski wsypujemy 2 szklanki mąki i zalewamy ją 2 szklankami wody. Właściwa konsystencja jest taka, że masa daje się zamienić w kulkę. Jeżeli jest za twarda, dolewamy wody, jeśli zbyt luźna dosypujemy mąki. Można zabarwić wodę barwnikami spożywczymi. </w:t>
      </w:r>
    </w:p>
    <w:p w:rsidR="00010FB2" w:rsidRDefault="00010FB2" w:rsidP="00B24731">
      <w:pPr>
        <w:pStyle w:val="NormalnyWeb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765297" cy="2403764"/>
            <wp:effectExtent l="19050" t="0" r="6603" b="0"/>
            <wp:docPr id="127" name="Obraz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78" cy="24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FB2" w:rsidRDefault="00010FB2" w:rsidP="00B24731">
      <w:pPr>
        <w:pStyle w:val="NormalnyWeb"/>
        <w:jc w:val="center"/>
        <w:rPr>
          <w:noProof/>
        </w:rPr>
      </w:pPr>
    </w:p>
    <w:p w:rsidR="00010FB2" w:rsidRDefault="00010FB2" w:rsidP="00B24731">
      <w:pPr>
        <w:pStyle w:val="NormalnyWeb"/>
        <w:jc w:val="center"/>
        <w:rPr>
          <w:noProof/>
        </w:rPr>
      </w:pPr>
    </w:p>
    <w:p w:rsidR="00010FB2" w:rsidRDefault="00010FB2" w:rsidP="00B24731">
      <w:pPr>
        <w:pStyle w:val="NormalnyWeb"/>
        <w:jc w:val="center"/>
        <w:rPr>
          <w:noProof/>
        </w:rPr>
      </w:pPr>
    </w:p>
    <w:p w:rsidR="00DA482B" w:rsidRDefault="00DA482B" w:rsidP="00B24731">
      <w:pPr>
        <w:pStyle w:val="NormalnyWeb"/>
        <w:jc w:val="center"/>
        <w:rPr>
          <w:noProof/>
          <w:u w:val="single"/>
        </w:rPr>
      </w:pPr>
    </w:p>
    <w:p w:rsidR="00010FB2" w:rsidRPr="00DA482B" w:rsidRDefault="00010FB2" w:rsidP="00B24731">
      <w:pPr>
        <w:pStyle w:val="NormalnyWeb"/>
        <w:jc w:val="center"/>
        <w:rPr>
          <w:rFonts w:asciiTheme="majorHAnsi" w:hAnsiTheme="majorHAnsi"/>
          <w:noProof/>
          <w:sz w:val="22"/>
          <w:szCs w:val="22"/>
          <w:u w:val="single"/>
        </w:rPr>
      </w:pPr>
      <w:r w:rsidRPr="00DA482B">
        <w:rPr>
          <w:rFonts w:asciiTheme="majorHAnsi" w:hAnsiTheme="majorHAnsi"/>
          <w:noProof/>
          <w:sz w:val="22"/>
          <w:szCs w:val="22"/>
          <w:u w:val="single"/>
        </w:rPr>
        <w:lastRenderedPageBreak/>
        <w:t>7. RYŻOLINA.</w:t>
      </w:r>
    </w:p>
    <w:p w:rsidR="00010FB2" w:rsidRPr="00DA482B" w:rsidRDefault="00010FB2" w:rsidP="00B24731">
      <w:pPr>
        <w:pStyle w:val="NormalnyWeb"/>
        <w:jc w:val="center"/>
        <w:rPr>
          <w:rFonts w:asciiTheme="majorHAnsi" w:hAnsiTheme="majorHAnsi"/>
          <w:noProof/>
          <w:sz w:val="22"/>
          <w:szCs w:val="22"/>
        </w:rPr>
      </w:pPr>
      <w:r w:rsidRPr="00DA482B">
        <w:rPr>
          <w:rFonts w:asciiTheme="majorHAnsi" w:hAnsiTheme="majorHAnsi"/>
          <w:noProof/>
          <w:sz w:val="22"/>
          <w:szCs w:val="22"/>
        </w:rPr>
        <w:t>Gotujemy ryż, aby zrobiła się z niego „papka”. Studzimy i barwimy dowolnym kolorem. Ugniatamy i gotowe.</w:t>
      </w:r>
    </w:p>
    <w:p w:rsidR="00010FB2" w:rsidRDefault="00010FB2" w:rsidP="00B24731">
      <w:pPr>
        <w:pStyle w:val="NormalnyWeb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877303" cy="2472921"/>
            <wp:effectExtent l="19050" t="0" r="8897" b="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03" cy="247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FB2" w:rsidRPr="00DA482B" w:rsidRDefault="00010FB2" w:rsidP="00B24731">
      <w:pPr>
        <w:pStyle w:val="NormalnyWeb"/>
        <w:jc w:val="center"/>
        <w:rPr>
          <w:rFonts w:asciiTheme="majorHAnsi" w:hAnsiTheme="majorHAnsi"/>
          <w:noProof/>
          <w:sz w:val="22"/>
          <w:szCs w:val="22"/>
          <w:u w:val="single"/>
        </w:rPr>
      </w:pPr>
      <w:r w:rsidRPr="00DA482B">
        <w:rPr>
          <w:rFonts w:asciiTheme="majorHAnsi" w:hAnsiTheme="majorHAnsi"/>
          <w:noProof/>
          <w:sz w:val="22"/>
          <w:szCs w:val="22"/>
          <w:u w:val="single"/>
        </w:rPr>
        <w:t>8. MOKRY PIASEK.</w:t>
      </w:r>
    </w:p>
    <w:p w:rsidR="00010FB2" w:rsidRPr="00DA482B" w:rsidRDefault="00010FB2" w:rsidP="00B24731">
      <w:pPr>
        <w:pStyle w:val="NormalnyWeb"/>
        <w:jc w:val="center"/>
        <w:rPr>
          <w:rFonts w:asciiTheme="majorHAnsi" w:hAnsiTheme="majorHAnsi"/>
          <w:noProof/>
          <w:sz w:val="22"/>
          <w:szCs w:val="22"/>
        </w:rPr>
      </w:pPr>
      <w:r w:rsidRPr="00DA482B">
        <w:rPr>
          <w:rFonts w:asciiTheme="majorHAnsi" w:hAnsiTheme="majorHAnsi"/>
          <w:noProof/>
          <w:sz w:val="22"/>
          <w:szCs w:val="22"/>
        </w:rPr>
        <w:t xml:space="preserve">Sześć szklanek mąki pszennej mieszamy z jedną szklanką oleju. </w:t>
      </w:r>
      <w:r w:rsidR="002C17C5" w:rsidRPr="00DA482B">
        <w:rPr>
          <w:rFonts w:asciiTheme="majorHAnsi" w:hAnsiTheme="majorHAnsi"/>
          <w:noProof/>
          <w:sz w:val="22"/>
          <w:szCs w:val="22"/>
        </w:rPr>
        <w:t>Z takiego domowego piasku można lepić babki.</w:t>
      </w:r>
    </w:p>
    <w:p w:rsidR="002C17C5" w:rsidRPr="00DA482B" w:rsidRDefault="002C17C5" w:rsidP="00B24731">
      <w:pPr>
        <w:pStyle w:val="NormalnyWeb"/>
        <w:jc w:val="center"/>
        <w:rPr>
          <w:rFonts w:asciiTheme="majorHAnsi" w:hAnsiTheme="majorHAnsi"/>
          <w:noProof/>
          <w:sz w:val="22"/>
          <w:szCs w:val="22"/>
          <w:u w:val="single"/>
        </w:rPr>
      </w:pPr>
      <w:r w:rsidRPr="00DA482B">
        <w:rPr>
          <w:rFonts w:asciiTheme="majorHAnsi" w:hAnsiTheme="majorHAnsi"/>
          <w:noProof/>
          <w:sz w:val="22"/>
          <w:szCs w:val="22"/>
          <w:u w:val="single"/>
        </w:rPr>
        <w:t>9. PIANKOLINA.</w:t>
      </w:r>
    </w:p>
    <w:p w:rsidR="002C17C5" w:rsidRPr="00DA482B" w:rsidRDefault="002C17C5" w:rsidP="00B24731">
      <w:pPr>
        <w:pStyle w:val="NormalnyWeb"/>
        <w:jc w:val="center"/>
        <w:rPr>
          <w:rFonts w:asciiTheme="majorHAnsi" w:hAnsiTheme="majorHAnsi"/>
          <w:noProof/>
          <w:sz w:val="22"/>
          <w:szCs w:val="22"/>
        </w:rPr>
      </w:pPr>
      <w:r w:rsidRPr="00DA482B">
        <w:rPr>
          <w:rFonts w:asciiTheme="majorHAnsi" w:hAnsiTheme="majorHAnsi"/>
          <w:noProof/>
          <w:sz w:val="22"/>
          <w:szCs w:val="22"/>
        </w:rPr>
        <w:t>1 kilogram mąki ziemniaczanek łączymy z jednym opakowaniem pianki do golenia i odrobiną żelu do kąpieli. Wyrabiamy do połączenia się składników. Możemy podzielić masę na części i zabarwić ją barwnikami.</w:t>
      </w:r>
    </w:p>
    <w:p w:rsidR="002C17C5" w:rsidRPr="00DA482B" w:rsidRDefault="002C17C5" w:rsidP="00B24731">
      <w:pPr>
        <w:pStyle w:val="NormalnyWeb"/>
        <w:jc w:val="center"/>
        <w:rPr>
          <w:rFonts w:asciiTheme="majorHAnsi" w:hAnsiTheme="majorHAnsi"/>
          <w:noProof/>
          <w:sz w:val="22"/>
          <w:szCs w:val="22"/>
          <w:u w:val="single"/>
        </w:rPr>
      </w:pPr>
      <w:r w:rsidRPr="00DA482B">
        <w:rPr>
          <w:rFonts w:asciiTheme="majorHAnsi" w:hAnsiTheme="majorHAnsi"/>
          <w:noProof/>
          <w:sz w:val="22"/>
          <w:szCs w:val="22"/>
          <w:u w:val="single"/>
        </w:rPr>
        <w:t>10. BUTELKI SENSORYCZNE.</w:t>
      </w:r>
    </w:p>
    <w:p w:rsidR="002C17C5" w:rsidRPr="00DA482B" w:rsidRDefault="002C17C5" w:rsidP="00B24731">
      <w:pPr>
        <w:pStyle w:val="NormalnyWeb"/>
        <w:jc w:val="center"/>
        <w:rPr>
          <w:rFonts w:asciiTheme="majorHAnsi" w:hAnsiTheme="majorHAnsi"/>
          <w:noProof/>
          <w:sz w:val="22"/>
          <w:szCs w:val="22"/>
        </w:rPr>
      </w:pPr>
      <w:r w:rsidRPr="00DA482B">
        <w:rPr>
          <w:rFonts w:asciiTheme="majorHAnsi" w:hAnsiTheme="majorHAnsi"/>
          <w:noProof/>
          <w:sz w:val="22"/>
          <w:szCs w:val="22"/>
        </w:rPr>
        <w:t>Materiały: butelki plastikowe, zimna woda, brokat, cekiny, gliceryna (aby dodatki wolniej opadały)</w:t>
      </w:r>
    </w:p>
    <w:p w:rsidR="002C17C5" w:rsidRPr="00DA482B" w:rsidRDefault="002C17C5" w:rsidP="00B24731">
      <w:pPr>
        <w:pStyle w:val="NormalnyWeb"/>
        <w:jc w:val="center"/>
        <w:rPr>
          <w:rFonts w:asciiTheme="majorHAnsi" w:hAnsiTheme="majorHAnsi"/>
          <w:noProof/>
          <w:sz w:val="22"/>
          <w:szCs w:val="22"/>
        </w:rPr>
      </w:pPr>
      <w:r w:rsidRPr="00DA482B">
        <w:rPr>
          <w:rFonts w:asciiTheme="majorHAnsi" w:hAnsiTheme="majorHAnsi"/>
          <w:noProof/>
          <w:sz w:val="22"/>
          <w:szCs w:val="22"/>
        </w:rPr>
        <w:t>Nalewamy wodę do butelki, wsypujemy dodatki, które wybierzemy i wstrząsa</w:t>
      </w:r>
      <w:r w:rsidR="00DA482B" w:rsidRPr="00DA482B">
        <w:rPr>
          <w:rFonts w:asciiTheme="majorHAnsi" w:hAnsiTheme="majorHAnsi"/>
          <w:noProof/>
          <w:sz w:val="22"/>
          <w:szCs w:val="22"/>
        </w:rPr>
        <w:t>my. Następnie dolewamy glicerynę. Gotowe.</w:t>
      </w:r>
    </w:p>
    <w:p w:rsidR="00DA482B" w:rsidRPr="002C17C5" w:rsidRDefault="00DA482B" w:rsidP="00B24731">
      <w:pPr>
        <w:pStyle w:val="NormalnyWeb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999503" cy="2147455"/>
            <wp:effectExtent l="19050" t="0" r="0" b="0"/>
            <wp:docPr id="130" name="Obraz 130" descr="https://1.bp.blogspot.com/-lJPUJ2PH2cg/XFtOSYzv99I/AAAAAAAACxQ/iMpASG1SosARYG870763Tulj3xwlyBCGQCEwYBhgL/s640/butelki%2Bsensoryczne%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1.bp.blogspot.com/-lJPUJ2PH2cg/XFtOSYzv99I/AAAAAAAACxQ/iMpASG1SosARYG870763Tulj3xwlyBCGQCEwYBhgL/s640/butelki%2Bsensoryczne%2B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503" cy="214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7C5" w:rsidRPr="002C17C5" w:rsidRDefault="002C17C5" w:rsidP="00B24731">
      <w:pPr>
        <w:pStyle w:val="NormalnyWeb"/>
        <w:jc w:val="center"/>
        <w:rPr>
          <w:noProof/>
        </w:rPr>
      </w:pPr>
      <w:r>
        <w:pict>
          <v:shape id="_x0000_i1035" type="#_x0000_t75" alt="Domowa piankolina - jak ją zrobić?" style="width:600pt;height:399.8pt"/>
        </w:pict>
      </w:r>
    </w:p>
    <w:p w:rsidR="00010FB2" w:rsidRDefault="00010FB2" w:rsidP="00B24731">
      <w:pPr>
        <w:pStyle w:val="NormalnyWeb"/>
        <w:jc w:val="center"/>
        <w:rPr>
          <w:noProof/>
        </w:rPr>
      </w:pPr>
    </w:p>
    <w:p w:rsidR="00010FB2" w:rsidRPr="00010FB2" w:rsidRDefault="00010FB2" w:rsidP="00B24731">
      <w:pPr>
        <w:pStyle w:val="NormalnyWeb"/>
        <w:jc w:val="center"/>
        <w:rPr>
          <w:noProof/>
        </w:rPr>
      </w:pPr>
    </w:p>
    <w:p w:rsidR="00182493" w:rsidRDefault="00182493" w:rsidP="00B24731">
      <w:pPr>
        <w:pStyle w:val="NormalnyWeb"/>
        <w:jc w:val="center"/>
        <w:rPr>
          <w:noProof/>
        </w:rPr>
      </w:pPr>
    </w:p>
    <w:p w:rsidR="00182493" w:rsidRDefault="00182493" w:rsidP="00B24731">
      <w:pPr>
        <w:pStyle w:val="NormalnyWeb"/>
        <w:jc w:val="center"/>
        <w:rPr>
          <w:noProof/>
        </w:rPr>
      </w:pPr>
    </w:p>
    <w:p w:rsidR="00182493" w:rsidRPr="00182493" w:rsidRDefault="00182493" w:rsidP="001824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82493" w:rsidRPr="00182493" w:rsidRDefault="00182493" w:rsidP="00B24731">
      <w:pPr>
        <w:pStyle w:val="NormalnyWeb"/>
        <w:jc w:val="center"/>
        <w:rPr>
          <w:noProof/>
        </w:rPr>
      </w:pPr>
    </w:p>
    <w:p w:rsidR="00B24731" w:rsidRPr="00B24731" w:rsidRDefault="00B24731" w:rsidP="00B24731">
      <w:pPr>
        <w:pStyle w:val="NormalnyWeb"/>
        <w:jc w:val="center"/>
        <w:rPr>
          <w:noProof/>
          <w:u w:val="single"/>
        </w:rPr>
      </w:pPr>
    </w:p>
    <w:p w:rsidR="00B24731" w:rsidRDefault="00B24731" w:rsidP="00B24731">
      <w:pPr>
        <w:pStyle w:val="NormalnyWeb"/>
        <w:jc w:val="center"/>
        <w:rPr>
          <w:noProof/>
        </w:rPr>
      </w:pPr>
    </w:p>
    <w:p w:rsidR="00293BCC" w:rsidRPr="00293BCC" w:rsidRDefault="00293BCC" w:rsidP="00293BCC">
      <w:pPr>
        <w:jc w:val="center"/>
      </w:pPr>
    </w:p>
    <w:p w:rsidR="00293BCC" w:rsidRDefault="00293BCC" w:rsidP="00293BCC">
      <w:pPr>
        <w:jc w:val="center"/>
      </w:pPr>
    </w:p>
    <w:p w:rsidR="00130064" w:rsidRPr="00130064" w:rsidRDefault="00130064" w:rsidP="00130064"/>
    <w:sectPr w:rsidR="00130064" w:rsidRPr="00130064" w:rsidSect="00811F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7A5BBF"/>
    <w:multiLevelType w:val="hybridMultilevel"/>
    <w:tmpl w:val="61DEF1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4359ED"/>
    <w:rsid w:val="00010FB2"/>
    <w:rsid w:val="00130064"/>
    <w:rsid w:val="00182493"/>
    <w:rsid w:val="001E4A2B"/>
    <w:rsid w:val="00293BCC"/>
    <w:rsid w:val="002C17C5"/>
    <w:rsid w:val="004359ED"/>
    <w:rsid w:val="00797DF5"/>
    <w:rsid w:val="00811FAE"/>
    <w:rsid w:val="0084662B"/>
    <w:rsid w:val="00B24731"/>
    <w:rsid w:val="00B577A9"/>
    <w:rsid w:val="00C8019E"/>
    <w:rsid w:val="00CE03A7"/>
    <w:rsid w:val="00DA482B"/>
    <w:rsid w:val="00DC6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1FA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59ED"/>
    <w:pPr>
      <w:ind w:left="720"/>
      <w:contextualSpacing/>
    </w:pPr>
  </w:style>
  <w:style w:type="table" w:styleId="Tabela-Siatka">
    <w:name w:val="Table Grid"/>
    <w:basedOn w:val="Standardowy"/>
    <w:uiPriority w:val="59"/>
    <w:rsid w:val="004359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46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662B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293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0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9.bin"/><Relationship Id="rId26" Type="http://schemas.openxmlformats.org/officeDocument/2006/relationships/image" Target="media/image12.jpeg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8.bin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0" Type="http://schemas.openxmlformats.org/officeDocument/2006/relationships/image" Target="media/image6.jpeg"/><Relationship Id="rId29" Type="http://schemas.openxmlformats.org/officeDocument/2006/relationships/image" Target="media/image15.gi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0.gif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image" Target="media/image1.png"/><Relationship Id="rId15" Type="http://schemas.openxmlformats.org/officeDocument/2006/relationships/oleObject" Target="embeddings/oleObject6.bin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10.bin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14</Pages>
  <Words>554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2020-03-31T06:53:00Z</dcterms:created>
  <dcterms:modified xsi:type="dcterms:W3CDTF">2020-03-31T10:18:00Z</dcterms:modified>
</cp:coreProperties>
</file>