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323" w:rsidRPr="00193C2F" w:rsidRDefault="00193C2F">
      <w:pPr>
        <w:rPr>
          <w:rFonts w:ascii="Arial" w:hAnsi="Arial" w:cs="Arial"/>
          <w:b/>
          <w:i/>
          <w:color w:val="00B050"/>
          <w:sz w:val="32"/>
          <w:szCs w:val="32"/>
          <w:u w:val="single"/>
        </w:rPr>
      </w:pPr>
      <w:r w:rsidRPr="00193C2F">
        <w:rPr>
          <w:rFonts w:ascii="Arial" w:hAnsi="Arial" w:cs="Arial"/>
          <w:b/>
          <w:i/>
          <w:color w:val="00B050"/>
          <w:sz w:val="32"/>
          <w:szCs w:val="32"/>
          <w:u w:val="single"/>
        </w:rPr>
        <w:t xml:space="preserve">Usprawnianie procesów </w:t>
      </w:r>
      <w:r>
        <w:rPr>
          <w:rFonts w:ascii="Arial" w:hAnsi="Arial" w:cs="Arial"/>
          <w:b/>
          <w:i/>
          <w:color w:val="00B050"/>
          <w:sz w:val="32"/>
          <w:szCs w:val="32"/>
          <w:u w:val="single"/>
        </w:rPr>
        <w:t>–</w:t>
      </w:r>
      <w:r w:rsidRPr="00193C2F">
        <w:rPr>
          <w:rFonts w:ascii="Arial" w:hAnsi="Arial" w:cs="Arial"/>
          <w:b/>
          <w:i/>
          <w:color w:val="00B050"/>
          <w:sz w:val="32"/>
          <w:szCs w:val="32"/>
          <w:u w:val="single"/>
        </w:rPr>
        <w:t>poznawczych</w:t>
      </w:r>
      <w:r>
        <w:rPr>
          <w:rFonts w:ascii="Arial" w:hAnsi="Arial" w:cs="Arial"/>
          <w:b/>
          <w:i/>
          <w:color w:val="00B050"/>
          <w:sz w:val="32"/>
          <w:szCs w:val="32"/>
          <w:u w:val="single"/>
        </w:rPr>
        <w:t xml:space="preserve"> 2L</w:t>
      </w:r>
    </w:p>
    <w:p w:rsidR="00777B9D" w:rsidRPr="003A71C7" w:rsidRDefault="00777B9D" w:rsidP="00777B9D">
      <w:pPr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3A71C7">
        <w:rPr>
          <w:rFonts w:ascii="Calibri" w:eastAsia="Calibri" w:hAnsi="Calibri" w:cs="Times New Roman"/>
          <w:b/>
          <w:sz w:val="28"/>
          <w:szCs w:val="28"/>
        </w:rPr>
        <w:t>Ćwiczenia relaksacyjne w przerwach podczas ćwiczeń graficznych:</w:t>
      </w:r>
    </w:p>
    <w:p w:rsidR="00777B9D" w:rsidRPr="003A71C7" w:rsidRDefault="00777B9D" w:rsidP="00777B9D">
      <w:pPr>
        <w:numPr>
          <w:ilvl w:val="0"/>
          <w:numId w:val="1"/>
        </w:numPr>
        <w:tabs>
          <w:tab w:val="num" w:pos="67"/>
          <w:tab w:val="num" w:pos="360"/>
        </w:tabs>
        <w:spacing w:after="0" w:line="240" w:lineRule="auto"/>
        <w:ind w:left="0" w:firstLine="180"/>
        <w:jc w:val="both"/>
        <w:rPr>
          <w:rFonts w:ascii="Calibri" w:eastAsia="Calibri" w:hAnsi="Calibri" w:cs="Times New Roman"/>
          <w:sz w:val="28"/>
          <w:szCs w:val="28"/>
        </w:rPr>
      </w:pPr>
      <w:r w:rsidRPr="003A71C7">
        <w:rPr>
          <w:rFonts w:ascii="Calibri" w:eastAsia="Calibri" w:hAnsi="Calibri" w:cs="Times New Roman"/>
          <w:sz w:val="28"/>
          <w:szCs w:val="28"/>
        </w:rPr>
        <w:t xml:space="preserve">   Zaciskanie i rozwieranie pięści na przemian, uświadomienie sobie stanu napięcia mięśniowego i rozluźnienia.</w:t>
      </w:r>
    </w:p>
    <w:p w:rsidR="00777B9D" w:rsidRDefault="00777B9D" w:rsidP="00777B9D">
      <w:pPr>
        <w:numPr>
          <w:ilvl w:val="0"/>
          <w:numId w:val="1"/>
        </w:numPr>
        <w:tabs>
          <w:tab w:val="num" w:pos="67"/>
          <w:tab w:val="left" w:pos="360"/>
        </w:tabs>
        <w:spacing w:after="0" w:line="240" w:lineRule="auto"/>
        <w:ind w:left="0" w:firstLine="180"/>
        <w:jc w:val="both"/>
        <w:rPr>
          <w:rFonts w:ascii="Calibri" w:eastAsia="Calibri" w:hAnsi="Calibri" w:cs="Times New Roman"/>
          <w:sz w:val="28"/>
          <w:szCs w:val="28"/>
        </w:rPr>
      </w:pPr>
      <w:r w:rsidRPr="003A71C7">
        <w:rPr>
          <w:rFonts w:ascii="Calibri" w:eastAsia="Calibri" w:hAnsi="Calibri" w:cs="Times New Roman"/>
          <w:sz w:val="28"/>
          <w:szCs w:val="28"/>
        </w:rPr>
        <w:t xml:space="preserve">   Zabawy naśladujące ruchy, np. pryskanie woda, otrzepywane rąk z wody, wytr</w:t>
      </w:r>
      <w:r>
        <w:rPr>
          <w:rFonts w:ascii="Calibri" w:eastAsia="Calibri" w:hAnsi="Calibri" w:cs="Times New Roman"/>
          <w:sz w:val="28"/>
          <w:szCs w:val="28"/>
        </w:rPr>
        <w:t xml:space="preserve">zepywanie wody z rękawa,  </w:t>
      </w:r>
      <w:r w:rsidRPr="003A71C7">
        <w:rPr>
          <w:rFonts w:ascii="Calibri" w:eastAsia="Calibri" w:hAnsi="Calibri" w:cs="Times New Roman"/>
          <w:sz w:val="28"/>
          <w:szCs w:val="28"/>
        </w:rPr>
        <w:t>otrząsanie się z wody, strzepywanie nitki z rękawa.</w:t>
      </w:r>
    </w:p>
    <w:p w:rsidR="0084429C" w:rsidRDefault="0084429C" w:rsidP="0084429C">
      <w:pPr>
        <w:tabs>
          <w:tab w:val="left" w:pos="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84429C" w:rsidRDefault="0084429C" w:rsidP="0084429C">
      <w:pPr>
        <w:tabs>
          <w:tab w:val="left" w:pos="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84429C" w:rsidRDefault="0084429C" w:rsidP="0084429C">
      <w:pPr>
        <w:tabs>
          <w:tab w:val="left" w:pos="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84429C" w:rsidRDefault="0084429C" w:rsidP="0084429C">
      <w:pPr>
        <w:tabs>
          <w:tab w:val="left" w:pos="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AF320C" w:rsidRDefault="00AF320C" w:rsidP="00AF320C">
      <w:pPr>
        <w:tabs>
          <w:tab w:val="left" w:pos="360"/>
        </w:tabs>
        <w:spacing w:after="0" w:line="240" w:lineRule="auto"/>
        <w:ind w:left="18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433747"/>
            <wp:effectExtent l="19050" t="0" r="0" b="0"/>
            <wp:docPr id="1" name="Obraz 1" descr="C:\Users\sylwia\Desktop\KOT, MAŁE RĄ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KOT, MAŁE RĄCZ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C" w:rsidRDefault="00AF320C" w:rsidP="00AF320C">
      <w:pPr>
        <w:tabs>
          <w:tab w:val="left" w:pos="360"/>
        </w:tabs>
        <w:spacing w:after="0" w:line="240" w:lineRule="auto"/>
        <w:ind w:left="180"/>
        <w:jc w:val="both"/>
        <w:rPr>
          <w:rFonts w:ascii="Calibri" w:eastAsia="Calibri" w:hAnsi="Calibri" w:cs="Times New Roman"/>
          <w:sz w:val="28"/>
          <w:szCs w:val="28"/>
        </w:rPr>
      </w:pPr>
    </w:p>
    <w:p w:rsidR="00AF320C" w:rsidRDefault="00AF320C" w:rsidP="00AF320C">
      <w:pPr>
        <w:tabs>
          <w:tab w:val="left" w:pos="360"/>
        </w:tabs>
        <w:spacing w:after="0" w:line="240" w:lineRule="auto"/>
        <w:ind w:left="180"/>
        <w:jc w:val="both"/>
        <w:rPr>
          <w:rFonts w:ascii="Calibri" w:eastAsia="Calibri" w:hAnsi="Calibri" w:cs="Times New Roman"/>
          <w:sz w:val="28"/>
          <w:szCs w:val="28"/>
        </w:rPr>
      </w:pPr>
    </w:p>
    <w:p w:rsidR="00AF320C" w:rsidRDefault="00AF320C" w:rsidP="00AF320C">
      <w:pPr>
        <w:tabs>
          <w:tab w:val="left" w:pos="360"/>
        </w:tabs>
        <w:spacing w:after="0" w:line="240" w:lineRule="auto"/>
        <w:ind w:left="180"/>
        <w:jc w:val="both"/>
        <w:rPr>
          <w:rFonts w:ascii="Calibri" w:eastAsia="Calibri" w:hAnsi="Calibri" w:cs="Times New Roman"/>
          <w:sz w:val="28"/>
          <w:szCs w:val="28"/>
        </w:rPr>
      </w:pPr>
    </w:p>
    <w:p w:rsidR="00AF320C" w:rsidRDefault="00AF320C" w:rsidP="00193C2F">
      <w:pPr>
        <w:tabs>
          <w:tab w:val="left" w:pos="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AF320C" w:rsidRDefault="00AF320C" w:rsidP="00AF320C">
      <w:pPr>
        <w:tabs>
          <w:tab w:val="left" w:pos="360"/>
        </w:tabs>
        <w:spacing w:after="0" w:line="240" w:lineRule="auto"/>
        <w:ind w:left="180"/>
        <w:jc w:val="both"/>
        <w:rPr>
          <w:rFonts w:ascii="Calibri" w:eastAsia="Calibri" w:hAnsi="Calibri" w:cs="Times New Roman"/>
          <w:sz w:val="28"/>
          <w:szCs w:val="28"/>
        </w:rPr>
      </w:pPr>
    </w:p>
    <w:p w:rsidR="00AF320C" w:rsidRDefault="00AF320C" w:rsidP="00AF320C">
      <w:pPr>
        <w:tabs>
          <w:tab w:val="left" w:pos="360"/>
        </w:tabs>
        <w:spacing w:after="0" w:line="240" w:lineRule="auto"/>
        <w:ind w:left="180"/>
        <w:jc w:val="both"/>
        <w:rPr>
          <w:rFonts w:ascii="Calibri" w:eastAsia="Calibri" w:hAnsi="Calibri" w:cs="Times New Roman"/>
          <w:sz w:val="28"/>
          <w:szCs w:val="28"/>
        </w:rPr>
      </w:pPr>
    </w:p>
    <w:p w:rsidR="00AF320C" w:rsidRPr="003A71C7" w:rsidRDefault="00AF320C" w:rsidP="00AF320C">
      <w:pPr>
        <w:tabs>
          <w:tab w:val="left" w:pos="360"/>
        </w:tabs>
        <w:spacing w:after="0" w:line="240" w:lineRule="auto"/>
        <w:ind w:left="180"/>
        <w:jc w:val="both"/>
        <w:rPr>
          <w:rFonts w:ascii="Calibri" w:eastAsia="Calibri" w:hAnsi="Calibri" w:cs="Times New Roman"/>
          <w:sz w:val="28"/>
          <w:szCs w:val="28"/>
        </w:rPr>
      </w:pPr>
    </w:p>
    <w:p w:rsidR="00777B9D" w:rsidRDefault="00AF320C">
      <w:r>
        <w:rPr>
          <w:noProof/>
          <w:lang w:eastAsia="pl-PL"/>
        </w:rPr>
        <w:lastRenderedPageBreak/>
        <w:drawing>
          <wp:inline distT="0" distB="0" distL="0" distR="0">
            <wp:extent cx="5760720" cy="4430746"/>
            <wp:effectExtent l="19050" t="0" r="0" b="0"/>
            <wp:docPr id="2" name="Obraz 2" descr="C:\Users\sylwia\Desktop\DESZCZOWY SPACE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DESZCZOWY SPACER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C" w:rsidRDefault="00AF320C" w:rsidP="00AF320C"/>
    <w:p w:rsidR="00AF320C" w:rsidRPr="00AF320C" w:rsidRDefault="00AF320C" w:rsidP="00AF320C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F320C">
        <w:rPr>
          <w:rFonts w:ascii="Arial" w:hAnsi="Arial" w:cs="Arial"/>
          <w:sz w:val="24"/>
          <w:szCs w:val="24"/>
        </w:rPr>
        <w:t>Jakie uczucia przedstawiają obrazki? Dopasuj podpisy do obrazków.</w:t>
      </w: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3"/>
        <w:gridCol w:w="2303"/>
        <w:gridCol w:w="2303"/>
        <w:gridCol w:w="2303"/>
      </w:tblGrid>
      <w:tr w:rsidR="00AF320C" w:rsidRPr="00AF320C" w:rsidTr="00AC2F72">
        <w:tc>
          <w:tcPr>
            <w:tcW w:w="2303" w:type="dxa"/>
          </w:tcPr>
          <w:p w:rsidR="00AF320C" w:rsidRPr="00AF320C" w:rsidRDefault="00AF320C" w:rsidP="00AC2F72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AF320C">
              <w:rPr>
                <w:rFonts w:ascii="Arial" w:hAnsi="Arial" w:cs="Arial"/>
                <w:b/>
                <w:color w:val="00B050"/>
                <w:sz w:val="24"/>
                <w:szCs w:val="24"/>
              </w:rPr>
              <w:t>smutny</w:t>
            </w:r>
          </w:p>
        </w:tc>
        <w:tc>
          <w:tcPr>
            <w:tcW w:w="2303" w:type="dxa"/>
          </w:tcPr>
          <w:p w:rsidR="00AF320C" w:rsidRPr="00AF320C" w:rsidRDefault="00AF320C" w:rsidP="00AC2F72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AF320C">
              <w:rPr>
                <w:rFonts w:ascii="Arial" w:hAnsi="Arial" w:cs="Arial"/>
                <w:b/>
                <w:color w:val="00B050"/>
                <w:sz w:val="24"/>
                <w:szCs w:val="24"/>
              </w:rPr>
              <w:t>wesoły</w:t>
            </w:r>
          </w:p>
        </w:tc>
        <w:tc>
          <w:tcPr>
            <w:tcW w:w="2303" w:type="dxa"/>
          </w:tcPr>
          <w:p w:rsidR="00AF320C" w:rsidRPr="00AF320C" w:rsidRDefault="00AF320C" w:rsidP="00AC2F72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AF320C">
              <w:rPr>
                <w:rFonts w:ascii="Arial" w:hAnsi="Arial" w:cs="Arial"/>
                <w:b/>
                <w:color w:val="00B050"/>
                <w:sz w:val="24"/>
                <w:szCs w:val="24"/>
              </w:rPr>
              <w:t>przestraszony</w:t>
            </w:r>
          </w:p>
        </w:tc>
        <w:tc>
          <w:tcPr>
            <w:tcW w:w="2303" w:type="dxa"/>
          </w:tcPr>
          <w:p w:rsidR="00AF320C" w:rsidRPr="00AF320C" w:rsidRDefault="00AF320C" w:rsidP="00AC2F72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AF320C">
              <w:rPr>
                <w:rFonts w:ascii="Arial" w:hAnsi="Arial" w:cs="Arial"/>
                <w:b/>
                <w:color w:val="00B050"/>
                <w:sz w:val="24"/>
                <w:szCs w:val="24"/>
              </w:rPr>
              <w:t>wściekły</w:t>
            </w:r>
          </w:p>
        </w:tc>
      </w:tr>
    </w:tbl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0"/>
        <w:gridCol w:w="2123"/>
        <w:gridCol w:w="2234"/>
        <w:gridCol w:w="2471"/>
      </w:tblGrid>
      <w:tr w:rsidR="00AF320C" w:rsidRPr="00AF320C" w:rsidTr="00AC2F72">
        <w:tc>
          <w:tcPr>
            <w:tcW w:w="1788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35999" cy="1104595"/>
                  <wp:effectExtent l="19050" t="0" r="7051" b="0"/>
                  <wp:docPr id="5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83" cy="110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20C">
              <w:rPr>
                <w:rFonts w:ascii="Arial" w:hAnsi="Arial" w:cs="Arial"/>
                <w:noProof/>
                <w:vanish/>
                <w:sz w:val="24"/>
                <w:szCs w:val="24"/>
                <w:lang w:eastAsia="pl-PL"/>
              </w:rPr>
              <w:drawing>
                <wp:inline distT="0" distB="0" distL="0" distR="0">
                  <wp:extent cx="4762500" cy="3372485"/>
                  <wp:effectExtent l="19050" t="0" r="0" b="0"/>
                  <wp:docPr id="21" name="Obraz 21" descr="Coloring page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loring page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37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sz w:val="24"/>
                <w:szCs w:val="24"/>
              </w:rPr>
              <w:object w:dxaOrig="4605" w:dyaOrig="4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45pt;height:94.3pt" o:ole="">
                  <v:imagedata r:id="rId11" o:title=""/>
                </v:shape>
                <o:OLEObject Type="Embed" ProgID="PBrush" ShapeID="_x0000_i1025" DrawAspect="Content" ObjectID="_1650787641" r:id="rId12"/>
              </w:object>
            </w:r>
            <w:r w:rsidRPr="00AF320C">
              <w:rPr>
                <w:rFonts w:ascii="Arial" w:hAnsi="Arial" w:cs="Arial"/>
                <w:b/>
                <w:bCs/>
                <w:noProof/>
                <w:vanish/>
                <w:sz w:val="24"/>
                <w:szCs w:val="24"/>
                <w:lang w:eastAsia="pl-PL"/>
              </w:rPr>
              <w:drawing>
                <wp:inline distT="0" distB="0" distL="0" distR="0">
                  <wp:extent cx="943610" cy="1331595"/>
                  <wp:effectExtent l="19050" t="0" r="8890" b="0"/>
                  <wp:docPr id="3" name="Obraz 1" descr="Coloring pages happy">
                    <a:hlinkClick xmlns:a="http://schemas.openxmlformats.org/drawingml/2006/main" r:id="rId13" tooltip="&quot;Coloring pages happ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ng pages happy">
                            <a:hlinkClick r:id="rId13" tooltip="&quot;Coloring pages happ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sz w:val="24"/>
                <w:szCs w:val="24"/>
              </w:rPr>
              <w:object w:dxaOrig="4080" w:dyaOrig="3480">
                <v:shape id="_x0000_i1026" type="#_x0000_t75" style="width:110.55pt;height:94.3pt" o:ole="">
                  <v:imagedata r:id="rId15" o:title=""/>
                </v:shape>
                <o:OLEObject Type="Embed" ProgID="PBrush" ShapeID="_x0000_i1026" DrawAspect="Content" ObjectID="_1650787642" r:id="rId16"/>
              </w:object>
            </w:r>
          </w:p>
        </w:tc>
        <w:tc>
          <w:tcPr>
            <w:tcW w:w="1788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50400" cy="1228954"/>
                  <wp:effectExtent l="19050" t="0" r="0" b="0"/>
                  <wp:docPr id="4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347" cy="122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20C" w:rsidRDefault="00AF320C" w:rsidP="00AF320C">
      <w:pPr>
        <w:rPr>
          <w:rFonts w:ascii="Arial" w:hAnsi="Arial" w:cs="Arial"/>
          <w:sz w:val="24"/>
          <w:szCs w:val="24"/>
        </w:rPr>
      </w:pPr>
    </w:p>
    <w:p w:rsidR="00193C2F" w:rsidRPr="00AF320C" w:rsidRDefault="00193C2F" w:rsidP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  <w:r w:rsidRPr="00AF320C">
        <w:rPr>
          <w:rFonts w:ascii="Arial" w:hAnsi="Arial" w:cs="Arial"/>
          <w:sz w:val="24"/>
          <w:szCs w:val="24"/>
        </w:rPr>
        <w:lastRenderedPageBreak/>
        <w:t>2. Jak może się czuć pani na obrazkach? Podpisz zdjęcia wyrazami z ramki.</w:t>
      </w: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AF320C" w:rsidRPr="00AF320C" w:rsidTr="00AC2F72">
        <w:tc>
          <w:tcPr>
            <w:tcW w:w="9212" w:type="dxa"/>
          </w:tcPr>
          <w:p w:rsidR="00AF320C" w:rsidRPr="00AF320C" w:rsidRDefault="00AF320C" w:rsidP="00AF320C">
            <w:pPr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  <w:r w:rsidRPr="00AF320C">
              <w:rPr>
                <w:rFonts w:ascii="Arial" w:hAnsi="Arial" w:cs="Arial"/>
                <w:b/>
                <w:color w:val="00B050"/>
                <w:sz w:val="28"/>
                <w:szCs w:val="28"/>
              </w:rPr>
              <w:t>zła   smutna   przestraszona  wesoła</w:t>
            </w:r>
          </w:p>
        </w:tc>
      </w:tr>
    </w:tbl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2"/>
        <w:gridCol w:w="2322"/>
        <w:gridCol w:w="2322"/>
        <w:gridCol w:w="2322"/>
      </w:tblGrid>
      <w:tr w:rsidR="00AF320C" w:rsidRPr="00AF320C" w:rsidTr="0084429C"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89888" cy="1389888"/>
                  <wp:effectExtent l="19050" t="0" r="762" b="0"/>
                  <wp:docPr id="7" name="Obraz 157" descr="http://www.do2learn.com/games/feelingsgame/pics/happ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do2learn.com/games/feelingsgame/pics/happ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00" cy="13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89888" cy="1389888"/>
                  <wp:effectExtent l="19050" t="0" r="762" b="0"/>
                  <wp:docPr id="8" name="Obraz 159" descr="http://www.do2learn.com/games/feelingsgame/pics/angr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do2learn.com/games/feelingsgame/pics/angr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99" cy="138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89888" cy="1389888"/>
                  <wp:effectExtent l="19050" t="0" r="762" b="0"/>
                  <wp:docPr id="9" name="Obraz 164" descr="http://www.do2learn.com/games/feelingsgame/pics/ashame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do2learn.com/games/feelingsgame/pics/ashamed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67" cy="13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89888" cy="1389888"/>
                  <wp:effectExtent l="19050" t="0" r="762" b="0"/>
                  <wp:docPr id="10" name="Obraz 163" descr="http://www.do2learn.com/games/feelingsgame/pics/afraid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do2learn.com/games/feelingsgame/pics/afraid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999" cy="1389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20C" w:rsidRPr="00AF320C" w:rsidTr="0084429C"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sz w:val="24"/>
                <w:szCs w:val="24"/>
              </w:rPr>
              <w:t>............................</w:t>
            </w: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sz w:val="24"/>
                <w:szCs w:val="24"/>
              </w:rPr>
              <w:t>.............................</w:t>
            </w: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sz w:val="24"/>
                <w:szCs w:val="24"/>
              </w:rPr>
              <w:t>..............................</w:t>
            </w: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</w:p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  <w:r w:rsidRPr="00AF320C">
              <w:rPr>
                <w:rFonts w:ascii="Arial" w:hAnsi="Arial" w:cs="Arial"/>
                <w:sz w:val="24"/>
                <w:szCs w:val="24"/>
              </w:rPr>
              <w:t>....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</w:t>
            </w:r>
          </w:p>
        </w:tc>
      </w:tr>
      <w:tr w:rsidR="0084429C" w:rsidRPr="00AF320C" w:rsidTr="0084429C">
        <w:tc>
          <w:tcPr>
            <w:tcW w:w="2322" w:type="dxa"/>
          </w:tcPr>
          <w:p w:rsidR="0084429C" w:rsidRPr="00AF320C" w:rsidRDefault="0084429C" w:rsidP="00AC2F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84429C" w:rsidRPr="00AF320C" w:rsidRDefault="0084429C" w:rsidP="00AC2F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84429C" w:rsidRPr="00AF320C" w:rsidRDefault="0084429C" w:rsidP="00AC2F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84429C" w:rsidRPr="00AF320C" w:rsidRDefault="0084429C" w:rsidP="00AC2F7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320C" w:rsidRPr="00AF320C" w:rsidTr="0084429C">
        <w:tc>
          <w:tcPr>
            <w:tcW w:w="2322" w:type="dxa"/>
          </w:tcPr>
          <w:p w:rsidR="00AF320C" w:rsidRPr="0084429C" w:rsidRDefault="00AF320C" w:rsidP="00AC2F72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193C2F" w:rsidRDefault="00193C2F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193C2F" w:rsidRDefault="00193C2F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193C2F" w:rsidRDefault="00193C2F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84429C" w:rsidRDefault="0084429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:rsidR="00AF320C" w:rsidRDefault="00AF320C" w:rsidP="0084429C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84429C">
              <w:rPr>
                <w:rFonts w:ascii="Arial" w:hAnsi="Arial" w:cs="Arial"/>
                <w:color w:val="00B050"/>
                <w:sz w:val="24"/>
                <w:szCs w:val="24"/>
              </w:rPr>
              <w:lastRenderedPageBreak/>
              <w:t xml:space="preserve">Znajdź </w:t>
            </w:r>
            <w:r w:rsidR="0084429C" w:rsidRPr="0084429C">
              <w:rPr>
                <w:rFonts w:ascii="Arial" w:hAnsi="Arial" w:cs="Arial"/>
                <w:color w:val="00B050"/>
                <w:sz w:val="24"/>
                <w:szCs w:val="24"/>
              </w:rPr>
              <w:t>7 róż</w:t>
            </w:r>
            <w:r w:rsidRPr="0084429C">
              <w:rPr>
                <w:rFonts w:ascii="Arial" w:hAnsi="Arial" w:cs="Arial"/>
                <w:color w:val="00B050"/>
                <w:sz w:val="24"/>
                <w:szCs w:val="24"/>
              </w:rPr>
              <w:t>nic</w:t>
            </w:r>
            <w:r w:rsidR="0084429C" w:rsidRPr="0084429C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="0084429C" w:rsidRPr="0084429C">
              <w:rPr>
                <w:rFonts w:ascii="Arial" w:hAnsi="Arial" w:cs="Arial"/>
                <w:color w:val="00B050"/>
                <w:sz w:val="24"/>
                <w:szCs w:val="24"/>
              </w:rPr>
              <w:sym w:font="Wingdings" w:char="F04A"/>
            </w:r>
          </w:p>
          <w:p w:rsidR="0084429C" w:rsidRPr="0084429C" w:rsidRDefault="0084429C" w:rsidP="008442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2" w:type="dxa"/>
          </w:tcPr>
          <w:p w:rsidR="00AF320C" w:rsidRPr="00AF320C" w:rsidRDefault="00AF320C" w:rsidP="00AC2F7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F320C" w:rsidRPr="00AF320C" w:rsidRDefault="0084429C" w:rsidP="00AF32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6584542"/>
            <wp:effectExtent l="19050" t="0" r="0" b="0"/>
            <wp:docPr id="11" name="Obraz 11" descr="C:\Users\sylwia\Desktop\7roznic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lwia\Desktop\7roznic_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 w:rsidP="00AF320C">
      <w:pPr>
        <w:rPr>
          <w:rFonts w:ascii="Arial" w:hAnsi="Arial" w:cs="Arial"/>
          <w:sz w:val="24"/>
          <w:szCs w:val="24"/>
        </w:rPr>
      </w:pPr>
    </w:p>
    <w:p w:rsidR="00AF320C" w:rsidRDefault="00C61648" w:rsidP="00AF32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214390"/>
            <wp:effectExtent l="19050" t="0" r="0" b="0"/>
            <wp:docPr id="6" name="Obraz 3" descr="C:\Users\sylwia\Desktop\materiały na stronę\rewalidacj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materiały na stronę\rewalidacja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2F" w:rsidRDefault="00193C2F" w:rsidP="00AF320C">
      <w:pPr>
        <w:rPr>
          <w:rFonts w:ascii="Arial" w:hAnsi="Arial" w:cs="Arial"/>
          <w:sz w:val="24"/>
          <w:szCs w:val="24"/>
        </w:rPr>
      </w:pPr>
    </w:p>
    <w:p w:rsidR="00193C2F" w:rsidRDefault="00193C2F" w:rsidP="00AF320C">
      <w:pPr>
        <w:rPr>
          <w:rFonts w:ascii="Arial" w:hAnsi="Arial" w:cs="Arial"/>
          <w:sz w:val="24"/>
          <w:szCs w:val="24"/>
        </w:rPr>
      </w:pPr>
    </w:p>
    <w:p w:rsidR="00193C2F" w:rsidRPr="00AF320C" w:rsidRDefault="00193C2F" w:rsidP="00AF32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823131"/>
            <wp:effectExtent l="19050" t="0" r="0" b="0"/>
            <wp:docPr id="12" name="Obraz 3" descr="C:\Users\sylwia\Desktop\materiały na stronę\rewalidacja\w gniazdk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materiały na stronę\rewalidacja\w gniazdku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0C" w:rsidRPr="00AF320C" w:rsidRDefault="00AF320C">
      <w:pPr>
        <w:rPr>
          <w:rFonts w:ascii="Arial" w:hAnsi="Arial" w:cs="Arial"/>
          <w:sz w:val="24"/>
          <w:szCs w:val="24"/>
        </w:rPr>
      </w:pPr>
    </w:p>
    <w:p w:rsidR="00AF320C" w:rsidRPr="00AF320C" w:rsidRDefault="00AF320C">
      <w:pPr>
        <w:rPr>
          <w:rFonts w:ascii="Arial" w:hAnsi="Arial" w:cs="Arial"/>
          <w:sz w:val="24"/>
          <w:szCs w:val="24"/>
        </w:rPr>
      </w:pPr>
    </w:p>
    <w:sectPr w:rsidR="00AF320C" w:rsidRPr="00AF320C" w:rsidSect="00ED3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A05" w:rsidRDefault="00AF5A05" w:rsidP="00777B9D">
      <w:pPr>
        <w:spacing w:after="0" w:line="240" w:lineRule="auto"/>
      </w:pPr>
      <w:r>
        <w:separator/>
      </w:r>
    </w:p>
  </w:endnote>
  <w:endnote w:type="continuationSeparator" w:id="0">
    <w:p w:rsidR="00AF5A05" w:rsidRDefault="00AF5A05" w:rsidP="00777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A05" w:rsidRDefault="00AF5A05" w:rsidP="00777B9D">
      <w:pPr>
        <w:spacing w:after="0" w:line="240" w:lineRule="auto"/>
      </w:pPr>
      <w:r>
        <w:separator/>
      </w:r>
    </w:p>
  </w:footnote>
  <w:footnote w:type="continuationSeparator" w:id="0">
    <w:p w:rsidR="00AF5A05" w:rsidRDefault="00AF5A05" w:rsidP="00777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222B5"/>
    <w:multiLevelType w:val="hybridMultilevel"/>
    <w:tmpl w:val="5276DA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7400C"/>
    <w:multiLevelType w:val="hybridMultilevel"/>
    <w:tmpl w:val="83D884A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B9D"/>
    <w:rsid w:val="00193C2F"/>
    <w:rsid w:val="00226703"/>
    <w:rsid w:val="00353B3F"/>
    <w:rsid w:val="00777B9D"/>
    <w:rsid w:val="0084429C"/>
    <w:rsid w:val="00AF320C"/>
    <w:rsid w:val="00AF5A05"/>
    <w:rsid w:val="00C61648"/>
    <w:rsid w:val="00CF4942"/>
    <w:rsid w:val="00E16986"/>
    <w:rsid w:val="00ED3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33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7B9D"/>
  </w:style>
  <w:style w:type="paragraph" w:styleId="Stopka">
    <w:name w:val="footer"/>
    <w:basedOn w:val="Normalny"/>
    <w:link w:val="StopkaZnak"/>
    <w:uiPriority w:val="99"/>
    <w:semiHidden/>
    <w:unhideWhenUsed/>
    <w:rsid w:val="0077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7B9D"/>
  </w:style>
  <w:style w:type="paragraph" w:styleId="Tekstdymka">
    <w:name w:val="Balloon Text"/>
    <w:basedOn w:val="Normalny"/>
    <w:link w:val="TekstdymkaZnak"/>
    <w:uiPriority w:val="99"/>
    <w:semiHidden/>
    <w:unhideWhenUsed/>
    <w:rsid w:val="00AF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2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F32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F32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dupics.com/coloring-page-happy-i11670.html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g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4</cp:revision>
  <dcterms:created xsi:type="dcterms:W3CDTF">2020-05-12T08:39:00Z</dcterms:created>
  <dcterms:modified xsi:type="dcterms:W3CDTF">2020-05-12T09:21:00Z</dcterms:modified>
</cp:coreProperties>
</file>