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Integracja sensoryczna dla uczniów klasy I-III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Kilka łatwych ćwiczeń do wykorzystania w domu w poniższy</w:t>
      </w:r>
      <w:r>
        <w:rPr/>
        <w:t>ch</w:t>
      </w:r>
      <w:r>
        <w:rPr/>
        <w:t xml:space="preserve"> link</w:t>
      </w:r>
      <w:r>
        <w:rPr/>
        <w:t>ach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https://www.youtube.com/watch?v=A6iT0wdOsKk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https://dziecisawazne.pl/cwiczenia-wspomagajace-integracje-sensoryczna/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6iT0wdOsKk" TargetMode="External"/><Relationship Id="rId3" Type="http://schemas.openxmlformats.org/officeDocument/2006/relationships/hyperlink" Target="https://dziecisawazne.pl/cwiczenia-wspomagajace-integracje-sensoryczn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18</Words>
  <CharactersWithSpaces>229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2020-03-30T11:42:19Z</dcterms:created>
  <dc:creator/>
  <dc:description/>
  <dc:language>pl-PL</dc:language>
  <cp:lastModifiedBy/>
  <dcterms:modified xsi:type="dcterms:W3CDTF">2020-04-05T22:07:38Z</dcterms:modified>
  <cp:revision>2</cp:revision>
  <dc:subject/>
  <dc:title/>
</cp:coreProperties>
</file>