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57" w:rsidRDefault="002F0757" w:rsidP="002F0757">
      <w:r>
        <w:t>24.04.2020 r.</w:t>
      </w:r>
    </w:p>
    <w:p w:rsidR="002F0757" w:rsidRDefault="002F0757" w:rsidP="002F0757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2F0757" w:rsidRDefault="002F0757" w:rsidP="002F0757">
      <w:r>
        <w:t>Obejrzyj filmik o przeciwieństwach.</w:t>
      </w:r>
    </w:p>
    <w:p w:rsidR="002F0757" w:rsidRDefault="002F0757" w:rsidP="002F0757">
      <w:hyperlink r:id="rId4" w:history="1">
        <w:r w:rsidRPr="005D2678">
          <w:rPr>
            <w:rStyle w:val="Hipercze"/>
          </w:rPr>
          <w:t>https://www.youtube.com/watch?v=QhBK5z2ERP8</w:t>
        </w:r>
      </w:hyperlink>
    </w:p>
    <w:p w:rsidR="002F0757" w:rsidRDefault="002F0757" w:rsidP="002F0757">
      <w:r>
        <w:t>Wykonaj karty pracy. Dobierz w pary przeciwieństwa.</w:t>
      </w:r>
    </w:p>
    <w:p w:rsidR="002F0757" w:rsidRDefault="002F0757" w:rsidP="002F0757">
      <w:r>
        <w:rPr>
          <w:noProof/>
        </w:rPr>
        <w:drawing>
          <wp:inline distT="0" distB="0" distL="0" distR="0">
            <wp:extent cx="2474937" cy="4010025"/>
            <wp:effectExtent l="19050" t="0" r="1563" b="0"/>
            <wp:docPr id="6" name="Obraz 6" descr="C:\Users\Asu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37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510210" cy="4067175"/>
            <wp:effectExtent l="19050" t="0" r="4390" b="0"/>
            <wp:docPr id="7" name="Obraz 7" descr="C:\Users\Asus\Desktop\unn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unname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1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8A" w:rsidRDefault="008C208A"/>
    <w:sectPr w:rsidR="008C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757"/>
    <w:rsid w:val="002F0757"/>
    <w:rsid w:val="008C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0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hBK5z2ER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2020-04-23T21:31:00Z</dcterms:created>
  <dcterms:modified xsi:type="dcterms:W3CDTF">2020-04-23T21:37:00Z</dcterms:modified>
</cp:coreProperties>
</file>