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Historia kl 7-8</w:t>
      </w:r>
    </w:p>
    <w:p>
      <w:pPr>
        <w:pStyle w:val="Normal"/>
        <w:rPr/>
      </w:pPr>
      <w:r>
        <w:rPr/>
        <w:t>data: 7 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Polska w Unii Europejskiej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800000"/>
        </w:rPr>
      </w:pPr>
      <w:r>
        <w:rPr>
          <w:color w:val="800000"/>
        </w:rPr>
        <w:t>Narysuj flagę Polski  i Unii Europejskiej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rPr>
          <w:color w:val="800000"/>
        </w:rPr>
      </w:pPr>
      <w:r>
        <w:rPr>
          <w:color w:val="800000"/>
        </w:rPr>
        <w:t>W oparciu o poniższy tekst odpowiedz na pytania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Mimo zmian w ustroju Polski i  wycofania zapisu o sojuszu z  ZSRR wojska rosyjskie nadal stacjonowały na terenie Polski.  W najbliższej nam okolicy miastem w którym stacjonowały wojska  rosyjskie było Borne Sulinowo do dziś jest tam wiele pamiątek tj bunkrów, budynków które o tym świadczą.</w:t>
      </w:r>
    </w:p>
    <w:p>
      <w:pPr>
        <w:pStyle w:val="Normal"/>
        <w:jc w:val="both"/>
        <w:rPr/>
      </w:pPr>
      <w:r>
        <w:rPr/>
        <w:t>W 1990 r. władze polskie  zaczęły rozmowy  z ZSRR o ich wycofaniu, ostatecznie po  rozwiązaniu Układu Warszawskiego w 1991 roku prezydent Rosji Borys Jelcyn wyraził zgodę. Ostatecznie w 1993 r. wojska rosyjskie opuściły Polskę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Polska starała się na nowo  nawiązać na nowo relacje z państwami europejskimi m.in. utworzono  organizacje tzw. Trójkąt  Weimarski- zainicjowana została współpraca pomiędzy  Polską, Francją i Niemcami. Celem jej  był współpraca między tymi państwami oraz promocja odradzającej się Polski.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Grupa Wyszehradzka – Polska , Węgry, Czechosłowacja-  pogłębienie współpracy między tymi krajami w szczególności w kwestiach przystąpienia do struktur unijnych i NATO.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W grudniu 1991 roku  polski rząd  podpisał Układ Europejski, który był umową  stowarzyszeniową   z Europejską  Wspólnotą Gospodarczą EWG, w kwietniu  1994 r. złożono wniosek o przystąpienie do UE, w 1997 r.  Rada Europejska  podjęła decyzje o negocjacji z Polską, Czechami, Estonią . Słowenią  Węgrami i Cyprem. W 2003 r. referendum odbyło się w Polsce w sprawie przystąpienia Polski do UE. 77 % za, przeciw 23%. Polska przystąpiła do UE  1 maja 2004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Eurosceptycy- przeciwnicy UE, euroentuzjaści- zwolennicy UE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Zadania do wykonania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Cel zawarcia  Trójkątu Weimarskiego?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 </w:t>
      </w:r>
      <w:r>
        <w:rPr/>
        <w:t>Cel zawarcia Grupy Wyszehradzkiej.</w:t>
      </w:r>
    </w:p>
    <w:p>
      <w:pPr>
        <w:pStyle w:val="Normal"/>
        <w:numPr>
          <w:ilvl w:val="0"/>
          <w:numId w:val="1"/>
        </w:numPr>
        <w:rPr/>
      </w:pPr>
      <w:r>
        <w:rPr/>
        <w:t>Narysuj oś czasu i zaznacz na niej drogę do  przystąpienia Polski do UE</w:t>
      </w:r>
    </w:p>
    <w:p>
      <w:pPr>
        <w:pStyle w:val="Normal"/>
        <w:numPr>
          <w:ilvl w:val="0"/>
          <w:numId w:val="1"/>
        </w:numPr>
        <w:rPr/>
      </w:pPr>
      <w:r>
        <w:rPr/>
        <w:t>Kiedy wojska rosyjskie opuściły tereny Polski?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Zadanie domowe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Narysuję flagę NATO</w:t>
      </w:r>
    </w:p>
    <w:p>
      <w:pPr>
        <w:pStyle w:val="Normal"/>
        <w:rPr/>
      </w:pPr>
      <w:r>
        <w:rPr/>
        <w:t>2. Wypisz korzyści z przystąpienia Polski do UE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2</Pages>
  <Words>294</Words>
  <CharactersWithSpaces>1944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2020-05-07T09:49:57Z</dcterms:created>
  <dc:creator>Agnieszka Ł</dc:creator>
  <dc:description/>
  <dc:language>pl-PL</dc:language>
  <cp:lastModifiedBy>Agnieszka Ł</cp:lastModifiedBy>
  <cp:lastPrinted>2020-05-07T10:39:16Z</cp:lastPrinted>
  <dcterms:modified xsi:type="dcterms:W3CDTF">2020-05-07T10:42:04Z</dcterms:modified>
  <cp:revision>1</cp:revision>
  <dc:subject/>
  <dc:title/>
</cp:coreProperties>
</file>