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Historia kl 7-8</w:t>
      </w:r>
    </w:p>
    <w:p>
      <w:pPr>
        <w:pStyle w:val="Normal"/>
        <w:rPr/>
      </w:pPr>
      <w:r>
        <w:rPr/>
        <w:t>data: 21 maja 2020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Temat:  Na czym polega praca historyka?. Co nam pozwala poznać przeszłość- lekcja powtórzeniowa.</w:t>
      </w:r>
    </w:p>
    <w:p>
      <w:pPr>
        <w:pStyle w:val="Normal"/>
        <w:rPr/>
      </w:pPr>
      <w:r>
        <w:rPr/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before="0" w:after="0"/>
        <w:ind w:left="0" w:right="0" w:hanging="0"/>
        <w:rPr>
          <w:rFonts w:ascii="Lora;Garamond;Baskerville;Times New Roman;serif" w:hAnsi="Lora;Garamond;Baskerville;Times New Roman;serif"/>
          <w:b w:val="false"/>
          <w:i w:val="false"/>
          <w:caps w:val="false"/>
          <w:smallCaps w:val="false"/>
          <w:color w:val="1B1B1B"/>
          <w:spacing w:val="0"/>
          <w:sz w:val="24"/>
        </w:rPr>
      </w:pPr>
      <w:bookmarkStart w:id="0" w:name="DjnQ3UJQf_pl_main__5"/>
      <w:bookmarkEnd w:id="0"/>
      <w:r>
        <w:rPr>
          <w:rFonts w:ascii="Lora;Garamond;Baskerville;Times New Roman;serif" w:hAnsi="Lora;Garamond;Baskerville;Times New Roman;serif"/>
          <w:b w:val="false"/>
          <w:i w:val="false"/>
          <w:caps w:val="false"/>
          <w:smallCaps w:val="false"/>
          <w:color w:val="1B1B1B"/>
          <w:spacing w:val="0"/>
          <w:sz w:val="24"/>
        </w:rPr>
        <w:t>Historyk zajmuje się badaniem i opisywaniem przeszłości.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before="0" w:after="0"/>
        <w:ind w:left="0" w:right="0" w:hanging="0"/>
        <w:rPr>
          <w:rFonts w:ascii="Lora;Garamond;Baskerville;Times New Roman;serif" w:hAnsi="Lora;Garamond;Baskerville;Times New Roman;serif"/>
          <w:b w:val="false"/>
          <w:i w:val="false"/>
          <w:caps w:val="false"/>
          <w:smallCaps w:val="false"/>
          <w:color w:val="1B1B1B"/>
          <w:spacing w:val="0"/>
          <w:sz w:val="24"/>
        </w:rPr>
      </w:pPr>
      <w:bookmarkStart w:id="1" w:name="DjnQ3UJQf_pl_main__7"/>
      <w:bookmarkEnd w:id="1"/>
      <w:r>
        <w:rPr>
          <w:rFonts w:ascii="Lora;Garamond;Baskerville;Times New Roman;serif" w:hAnsi="Lora;Garamond;Baskerville;Times New Roman;serif"/>
          <w:b w:val="false"/>
          <w:i w:val="false"/>
          <w:caps w:val="false"/>
          <w:smallCaps w:val="false"/>
          <w:color w:val="1B1B1B"/>
          <w:spacing w:val="0"/>
          <w:sz w:val="24"/>
        </w:rPr>
        <w:t>Historyk wykorzystuje inne nauki, aby dokładniej zbadać i opisać dzieje człowieka.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before="0" w:after="0"/>
        <w:ind w:left="0" w:right="0" w:hanging="0"/>
        <w:rPr>
          <w:rFonts w:ascii="Lora;Garamond;Baskerville;Times New Roman;serif" w:hAnsi="Lora;Garamond;Baskerville;Times New Roman;serif"/>
          <w:b w:val="false"/>
          <w:i w:val="false"/>
          <w:caps w:val="false"/>
          <w:smallCaps w:val="false"/>
          <w:color w:val="1B1B1B"/>
          <w:spacing w:val="0"/>
          <w:sz w:val="24"/>
        </w:rPr>
      </w:pPr>
      <w:bookmarkStart w:id="2" w:name="DjnQ3UJQf_pl_main__9"/>
      <w:bookmarkEnd w:id="2"/>
      <w:r>
        <w:rPr>
          <w:rFonts w:ascii="Lora;Garamond;Baskerville;Times New Roman;serif" w:hAnsi="Lora;Garamond;Baskerville;Times New Roman;serif"/>
          <w:b w:val="false"/>
          <w:i w:val="false"/>
          <w:caps w:val="false"/>
          <w:smallCaps w:val="false"/>
          <w:color w:val="1B1B1B"/>
          <w:spacing w:val="0"/>
          <w:sz w:val="24"/>
        </w:rPr>
        <w:t>Nauki pomocnicze historii są niezbędne do zrozumienia źródeł historycznych. Pozwalają właściwie oceniać źródła i pozyskiwać z nich jak najwięcej informacji.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before="0" w:after="0"/>
        <w:ind w:left="0" w:right="0" w:hanging="0"/>
        <w:rPr>
          <w:rFonts w:ascii="Lora;Garamond;Baskerville;Times New Roman;serif" w:hAnsi="Lora;Garamond;Baskerville;Times New Roman;serif"/>
          <w:b w:val="false"/>
          <w:i w:val="false"/>
          <w:caps w:val="false"/>
          <w:smallCaps w:val="false"/>
          <w:color w:val="1B1B1B"/>
          <w:spacing w:val="0"/>
          <w:sz w:val="24"/>
        </w:rPr>
      </w:pPr>
      <w:bookmarkStart w:id="3" w:name="DjnQ3UJQf_pl_main__B"/>
      <w:bookmarkEnd w:id="3"/>
      <w:r>
        <w:rPr>
          <w:rFonts w:ascii="Lora;Garamond;Baskerville;Times New Roman;serif" w:hAnsi="Lora;Garamond;Baskerville;Times New Roman;serif"/>
          <w:b w:val="false"/>
          <w:i w:val="false"/>
          <w:caps w:val="false"/>
          <w:smallCaps w:val="false"/>
          <w:color w:val="1B1B1B"/>
          <w:spacing w:val="0"/>
          <w:sz w:val="24"/>
        </w:rPr>
        <w:t>Etnografia to nauka, która bada kulturę i tradycję różnych regionów. Z wyników pracy etnografów korzystają historycy.</w:t>
      </w:r>
    </w:p>
    <w:p>
      <w:pPr>
        <w:pStyle w:val="Tretekstu"/>
        <w:widowControl/>
        <w:numPr>
          <w:ilvl w:val="0"/>
          <w:numId w:val="0"/>
        </w:numPr>
        <w:pBdr/>
        <w:spacing w:before="0" w:after="0"/>
        <w:ind w:left="0" w:right="0" w:hanging="0"/>
        <w:rPr>
          <w:rFonts w:ascii="Lora;Garamond;Baskerville;Times New Roman;serif" w:hAnsi="Lora;Garamond;Baskerville;Times New Roman;serif"/>
          <w:b w:val="false"/>
          <w:i w:val="false"/>
          <w:caps w:val="false"/>
          <w:smallCaps w:val="false"/>
          <w:color w:val="1B1B1B"/>
          <w:spacing w:val="0"/>
          <w:sz w:val="24"/>
        </w:rPr>
      </w:pPr>
      <w:bookmarkStart w:id="4" w:name="DjnQ3UJQf_pl_main__D"/>
      <w:bookmarkEnd w:id="4"/>
      <w:r>
        <w:rPr>
          <w:rFonts w:ascii="Lora;Garamond;Baskerville;Times New Roman;serif" w:hAnsi="Lora;Garamond;Baskerville;Times New Roman;serif"/>
          <w:b w:val="false"/>
          <w:i w:val="false"/>
          <w:caps w:val="false"/>
          <w:smallCaps w:val="false"/>
          <w:color w:val="1B1B1B"/>
          <w:spacing w:val="0"/>
          <w:sz w:val="24"/>
        </w:rPr>
        <w:t>5. Biblioteki, archiwa, muzea i skanseny to instytucje, które zajmują się ochroną źródeł historycznych. Obiekty niektórych z nich są też dla nas cennymi zabytkami.</w:t>
      </w:r>
    </w:p>
    <w:p>
      <w:pPr>
        <w:pStyle w:val="Tretekstu"/>
        <w:widowControl/>
        <w:pBdr/>
        <w:spacing w:before="0" w:after="0"/>
        <w:ind w:left="0" w:right="0" w:hanging="0"/>
        <w:rPr>
          <w:rFonts w:ascii="Lora;Garamond;Baskerville;Times New Roman;serif" w:hAnsi="Lora;Garamond;Baskerville;Times New Roman;serif"/>
          <w:b w:val="false"/>
          <w:i w:val="false"/>
          <w:caps w:val="false"/>
          <w:smallCaps w:val="false"/>
          <w:color w:val="1B1B1B"/>
          <w:spacing w:val="0"/>
          <w:sz w:val="24"/>
        </w:rPr>
      </w:pPr>
      <w:r>
        <w:rPr>
          <w:rFonts w:ascii="Lora;Garamond;Baskerville;Times New Roman;serif" w:hAnsi="Lora;Garamond;Baskerville;Times New Roman;serif"/>
          <w:b w:val="false"/>
          <w:i w:val="false"/>
          <w:caps w:val="false"/>
          <w:smallCaps w:val="false"/>
          <w:color w:val="1B1B1B"/>
          <w:spacing w:val="0"/>
          <w:sz w:val="24"/>
        </w:rPr>
      </w:r>
    </w:p>
    <w:p>
      <w:pPr>
        <w:pStyle w:val="Tretekstu"/>
        <w:widowControl/>
        <w:pBdr/>
        <w:spacing w:before="0" w:after="0"/>
        <w:ind w:left="0" w:right="0" w:hanging="0"/>
        <w:rPr>
          <w:rFonts w:ascii="Lora;Garamond;Baskerville;Times New Roman;serif" w:hAnsi="Lora;Garamond;Baskerville;Times New Roman;serif"/>
          <w:b w:val="false"/>
          <w:i w:val="false"/>
          <w:caps w:val="false"/>
          <w:smallCaps w:val="false"/>
          <w:color w:val="1B1B1B"/>
          <w:spacing w:val="0"/>
          <w:sz w:val="24"/>
        </w:rPr>
      </w:pPr>
      <w:r>
        <w:rPr>
          <w:rFonts w:ascii="Lora;Garamond;Baskerville;Times New Roman;serif" w:hAnsi="Lora;Garamond;Baskerville;Times New Roman;serif"/>
          <w:b w:val="false"/>
          <w:i w:val="false"/>
          <w:caps w:val="false"/>
          <w:smallCaps w:val="false"/>
          <w:color w:val="1B1B1B"/>
          <w:spacing w:val="0"/>
          <w:sz w:val="24"/>
        </w:rPr>
      </w:r>
    </w:p>
    <w:p>
      <w:pPr>
        <w:pStyle w:val="Tretekstu"/>
        <w:widowControl/>
        <w:pBdr/>
        <w:spacing w:before="0" w:after="0"/>
        <w:ind w:left="0" w:right="0" w:hanging="0"/>
        <w:rPr>
          <w:rFonts w:ascii="Lora;Garamond;Baskerville;Times New Roman;serif" w:hAnsi="Lora;Garamond;Baskerville;Times New Roman;serif"/>
          <w:b w:val="false"/>
          <w:i w:val="false"/>
          <w:caps w:val="false"/>
          <w:smallCaps w:val="false"/>
          <w:color w:val="1B1B1B"/>
          <w:spacing w:val="0"/>
          <w:sz w:val="24"/>
        </w:rPr>
      </w:pPr>
      <w:r>
        <w:rPr>
          <w:rFonts w:ascii="Lora;Garamond;Baskerville;Times New Roman;serif" w:hAnsi="Lora;Garamond;Baskerville;Times New Roman;serif"/>
          <w:b w:val="false"/>
          <w:i w:val="false"/>
          <w:caps w:val="false"/>
          <w:smallCaps w:val="false"/>
          <w:color w:val="1B1B1B"/>
          <w:spacing w:val="0"/>
          <w:sz w:val="24"/>
        </w:rPr>
        <w:t>Zadania :</w:t>
      </w:r>
    </w:p>
    <w:p>
      <w:pPr>
        <w:pStyle w:val="Normal"/>
        <w:widowControl/>
        <w:numPr>
          <w:ilvl w:val="0"/>
          <w:numId w:val="3"/>
        </w:numPr>
        <w:pBdr/>
        <w:spacing w:before="0" w:after="0"/>
        <w:rPr>
          <w:rFonts w:ascii="Lora;Garamond;Baskerville;Times New Roman;serif" w:hAnsi="Lora;Garamond;Baskerville;Times New Roman;serif"/>
          <w:b w:val="false"/>
          <w:i w:val="false"/>
          <w:caps w:val="false"/>
          <w:smallCaps w:val="false"/>
          <w:color w:val="1B1B1B"/>
          <w:spacing w:val="0"/>
          <w:sz w:val="24"/>
        </w:rPr>
      </w:pPr>
      <w:r>
        <w:rPr>
          <w:rFonts w:ascii="Lora;Garamond;Baskerville;Times New Roman;serif" w:hAnsi="Lora;Garamond;Baskerville;Times New Roman;serif"/>
          <w:b w:val="false"/>
          <w:i w:val="false"/>
          <w:caps w:val="false"/>
          <w:smallCaps w:val="false"/>
          <w:color w:val="1B1B1B"/>
          <w:spacing w:val="0"/>
          <w:sz w:val="24"/>
        </w:rPr>
        <w:t>Odpowiedz co pozwala nam określić czas?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 </w:t>
      </w:r>
      <w:r>
        <w:rPr/>
        <w:t>Narysuj  lub napisz jakie znasz zegary?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 </w:t>
      </w:r>
      <w:r>
        <w:rPr/>
        <w:t>Narysuj oś czasu i zaznacz na niej datami- rok, ważne dla Ciebie wydarzenia( narodziny, pójście do przedszkola, szkoły, pierwszy wygrany mecz, pierwszy dyplom itp.)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 </w:t>
      </w:r>
      <w:r>
        <w:rPr/>
        <w:t>Wypisz przykłady źródeł historycznych, pisanych, niepisanych i ustnych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>Określ wiek wydarzeń</w:t>
      </w:r>
    </w:p>
    <w:p>
      <w:pPr>
        <w:pStyle w:val="Normal"/>
        <w:numPr>
          <w:ilvl w:val="0"/>
          <w:numId w:val="0"/>
        </w:numPr>
        <w:ind w:left="720" w:hanging="0"/>
        <w:rPr>
          <w:color w:val="800000"/>
        </w:rPr>
      </w:pPr>
      <w:r>
        <w:rPr>
          <w:color w:val="800000"/>
        </w:rPr>
        <w:t xml:space="preserve"> </w:t>
      </w:r>
      <w:r>
        <w:rPr>
          <w:color w:val="800000"/>
        </w:rPr>
        <w:t>Pamiętaj wiek zapisujemy cyfrą rzymską, a połowę arabską</w:t>
      </w:r>
    </w:p>
    <w:p>
      <w:pPr>
        <w:pStyle w:val="Normal"/>
        <w:numPr>
          <w:ilvl w:val="0"/>
          <w:numId w:val="0"/>
        </w:numPr>
        <w:ind w:left="720" w:hanging="0"/>
        <w:rPr>
          <w:color w:val="800000"/>
        </w:rPr>
      </w:pPr>
      <w:r>
        <w:rPr>
          <w:color w:val="800000"/>
        </w:rPr>
        <w:t>Jeżeli wydarzenie miało miejsce p.n.e. to przy określeniu wieku też piszemy p.n.e.</w:t>
      </w:r>
    </w:p>
    <w:p>
      <w:pPr>
        <w:pStyle w:val="Normal"/>
        <w:numPr>
          <w:ilvl w:val="0"/>
          <w:numId w:val="0"/>
        </w:numPr>
        <w:ind w:left="720" w:hanging="0"/>
        <w:rPr>
          <w:color w:val="800000"/>
        </w:rPr>
      </w:pPr>
      <w:r>
        <w:rPr>
          <w:color w:val="800000"/>
        </w:rPr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6"/>
        <w:gridCol w:w="1606"/>
        <w:gridCol w:w="1606"/>
        <w:gridCol w:w="1607"/>
        <w:gridCol w:w="1606"/>
        <w:gridCol w:w="1607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rok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wiek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połowa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rok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wiek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połowa</w:t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123 r.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789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1507 r.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1806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22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1954r.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1345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360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900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12 r.p.n.e.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2087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1779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1981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2000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2004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589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1857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999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1000 r.p.n.e.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8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1000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>213 r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numPr>
          <w:ilvl w:val="0"/>
          <w:numId w:val="5"/>
        </w:numPr>
        <w:rPr/>
      </w:pPr>
      <w:r>
        <w:rPr/>
        <w:t>Uzupełnij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a) Mikołaj żył  w latach  1990- 2071 czyli żyła na przełomie …....... i ….......... wieku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b)  Michał urodził się w 1856 roku czyli   w …....... połowie …...... wieku.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c)  wiek ma …........ lat a tysiąclecie ….... lat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d) Franciszek poszukiwał obrazu z XIX wieku znalazł  płótno na którym była data 1904 r. czy  ten obraz pochodziła z XIX wieku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e) do którego roku będzie trwał XXI wiek? …..............................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Lora">
    <w:altName w:val="Garamond"/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rFonts w:ascii="Times New Roman" w:hAnsi="Times New Roman" w:eastAsia="SimSun" w:cs="Lucida Sans"/>
      <w:b/>
      <w:bCs/>
      <w:sz w:val="48"/>
      <w:szCs w:val="48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LibreOffice/6.2.3.2$Windows_x86 LibreOffice_project/aecc05fe267cc68dde00352a451aa867b3b546ac</Application>
  <Pages>1</Pages>
  <Words>294</Words>
  <CharactersWithSpaces>1787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2020-05-20T10:35:45Z</dcterms:created>
  <dc:creator>Agnieszka Ł</dc:creator>
  <dc:description/>
  <dc:language>pl-PL</dc:language>
  <cp:lastModifiedBy>Agnieszka Ł</cp:lastModifiedBy>
  <dcterms:modified xsi:type="dcterms:W3CDTF">2020-05-20T10:53:27Z</dcterms:modified>
  <cp:revision>1</cp:revision>
  <dc:subject/>
  <dc:title/>
</cp:coreProperties>
</file>