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C5" w:rsidRDefault="00B76AC5">
      <w:r>
        <w:t>W ramach zajęć plastyczno – technicznych proszę, aby dzieci wykonały bociana.</w:t>
      </w:r>
    </w:p>
    <w:p w:rsidR="00B76AC5" w:rsidRDefault="00B76AC5">
      <w:r>
        <w:t xml:space="preserve">Poniżej podaję link ze wzorem. Wystarczy go skopiować i wkleić w oknie przeglądarki internetowej. </w:t>
      </w:r>
    </w:p>
    <w:p w:rsidR="00B76AC5" w:rsidRDefault="00B76AC5">
      <w:r>
        <w:t xml:space="preserve">Proszę się nie stresować i wykonać pracę z takich materiałów, jakie macie w domu. Jeśli ktoś nie ma papieru kolorowego, można pomalować farbami lub kredkami. </w:t>
      </w:r>
    </w:p>
    <w:p w:rsidR="00B76AC5" w:rsidRPr="00B76AC5" w:rsidRDefault="00B76AC5">
      <w:r>
        <w:t>Życzę mile spędzonego czasu i zdrowia.</w:t>
      </w:r>
    </w:p>
    <w:p w:rsidR="00B76AC5" w:rsidRDefault="00B76AC5"/>
    <w:p w:rsidR="00D64BE4" w:rsidRDefault="00B76AC5">
      <w:r w:rsidRPr="00B76AC5">
        <w:t>https://wczesnoszkolni.pl/pory-roku/praca-plastyczna-kajtkowych-przygod</w:t>
      </w:r>
    </w:p>
    <w:sectPr w:rsidR="00D6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76AC5"/>
    <w:rsid w:val="00B76AC5"/>
    <w:rsid w:val="00D6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2020-03-18T07:13:00Z</dcterms:created>
  <dcterms:modified xsi:type="dcterms:W3CDTF">2020-03-18T07:17:00Z</dcterms:modified>
</cp:coreProperties>
</file>