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36" w:rsidRDefault="00947F36" w:rsidP="00947F36">
      <w:pPr>
        <w:rPr>
          <w:sz w:val="28"/>
          <w:szCs w:val="28"/>
        </w:rPr>
      </w:pPr>
      <w:r>
        <w:rPr>
          <w:sz w:val="28"/>
          <w:szCs w:val="28"/>
        </w:rPr>
        <w:t>Język polski klasa 5-6. 15-19.06.20</w:t>
      </w:r>
    </w:p>
    <w:p w:rsidR="00947F36" w:rsidRDefault="00947F36" w:rsidP="00947F36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Przecinek w zdaniu pojedynczym.</w:t>
      </w:r>
    </w:p>
    <w:p w:rsidR="00947F36" w:rsidRDefault="00947F36" w:rsidP="00947F36">
      <w:pPr>
        <w:spacing w:line="360" w:lineRule="auto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W zdaniu pojedynczym </w:t>
      </w:r>
      <w:r>
        <w:rPr>
          <w:b/>
          <w:color w:val="365F91" w:themeColor="accent1" w:themeShade="BF"/>
          <w:sz w:val="28"/>
          <w:szCs w:val="28"/>
        </w:rPr>
        <w:t>przecinek stawiamy</w:t>
      </w:r>
      <w:r>
        <w:rPr>
          <w:color w:val="365F91" w:themeColor="accent1" w:themeShade="BF"/>
          <w:sz w:val="28"/>
          <w:szCs w:val="28"/>
        </w:rPr>
        <w:t>:</w:t>
      </w:r>
    </w:p>
    <w:p w:rsidR="00947F36" w:rsidRDefault="00947F36" w:rsidP="00947F36">
      <w:pPr>
        <w:pStyle w:val="Akapitzlist"/>
        <w:numPr>
          <w:ilvl w:val="0"/>
          <w:numId w:val="1"/>
        </w:numPr>
        <w:spacing w:line="360" w:lineRule="auto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Między wyrazami odpowiadającymi na to samo pytanie, na przykład (np.): </w:t>
      </w:r>
      <w:r>
        <w:rPr>
          <w:color w:val="365F91" w:themeColor="accent1" w:themeShade="BF"/>
          <w:sz w:val="28"/>
          <w:szCs w:val="28"/>
        </w:rPr>
        <w:br/>
      </w:r>
      <w:r>
        <w:rPr>
          <w:i/>
          <w:color w:val="365F91" w:themeColor="accent1" w:themeShade="BF"/>
          <w:sz w:val="28"/>
          <w:szCs w:val="28"/>
        </w:rPr>
        <w:t>Kupiłam smaczne (co?) jabłka, gruszki, śliwki.</w:t>
      </w:r>
      <w:r>
        <w:rPr>
          <w:i/>
          <w:color w:val="365F91" w:themeColor="accent1" w:themeShade="BF"/>
          <w:sz w:val="28"/>
          <w:szCs w:val="28"/>
        </w:rPr>
        <w:br/>
        <w:t>(jaki?) Deszczowy, ponury i zimny poranek nie zachęca do wyjścia z domu.</w:t>
      </w:r>
      <w:r>
        <w:rPr>
          <w:i/>
          <w:color w:val="365F91" w:themeColor="accent1" w:themeShade="BF"/>
          <w:sz w:val="28"/>
          <w:szCs w:val="28"/>
        </w:rPr>
        <w:br/>
        <w:t>Szukałam zegarka (gdzie?) w przedpokoju, w łazience, w kuchni.</w:t>
      </w:r>
    </w:p>
    <w:p w:rsidR="00947F36" w:rsidRDefault="00947F36" w:rsidP="00947F36">
      <w:pPr>
        <w:pStyle w:val="Akapitzlist"/>
        <w:numPr>
          <w:ilvl w:val="0"/>
          <w:numId w:val="1"/>
        </w:numPr>
        <w:spacing w:line="360" w:lineRule="auto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Przed spójnikami: </w:t>
      </w:r>
      <w:r>
        <w:rPr>
          <w:b/>
          <w:color w:val="365F91" w:themeColor="accent1" w:themeShade="BF"/>
          <w:sz w:val="28"/>
          <w:szCs w:val="28"/>
        </w:rPr>
        <w:t>ale, a</w:t>
      </w:r>
      <w:r>
        <w:rPr>
          <w:color w:val="365F91" w:themeColor="accent1" w:themeShade="BF"/>
          <w:sz w:val="28"/>
          <w:szCs w:val="28"/>
        </w:rPr>
        <w:t xml:space="preserve"> (w znaczeniu przeciwstawnym), </w:t>
      </w:r>
      <w:r>
        <w:rPr>
          <w:b/>
          <w:color w:val="365F91" w:themeColor="accent1" w:themeShade="BF"/>
          <w:sz w:val="28"/>
          <w:szCs w:val="28"/>
        </w:rPr>
        <w:t>lecz, więc, czyli,</w:t>
      </w:r>
      <w:r>
        <w:rPr>
          <w:color w:val="365F91" w:themeColor="accent1" w:themeShade="BF"/>
          <w:sz w:val="28"/>
          <w:szCs w:val="28"/>
        </w:rPr>
        <w:t xml:space="preserve"> np. </w:t>
      </w:r>
    </w:p>
    <w:p w:rsidR="00947F36" w:rsidRDefault="00947F36" w:rsidP="00947F36">
      <w:pPr>
        <w:pStyle w:val="Akapitzlist"/>
        <w:spacing w:line="360" w:lineRule="auto"/>
        <w:rPr>
          <w:i/>
          <w:color w:val="365F91" w:themeColor="accent1" w:themeShade="BF"/>
          <w:sz w:val="28"/>
          <w:szCs w:val="28"/>
        </w:rPr>
      </w:pPr>
      <w:r>
        <w:rPr>
          <w:i/>
          <w:color w:val="365F91" w:themeColor="accent1" w:themeShade="BF"/>
          <w:sz w:val="28"/>
          <w:szCs w:val="28"/>
        </w:rPr>
        <w:t>Nauczycielka była wymagająca</w:t>
      </w:r>
      <w:r>
        <w:rPr>
          <w:b/>
          <w:i/>
          <w:color w:val="365F91" w:themeColor="accent1" w:themeShade="BF"/>
          <w:sz w:val="28"/>
          <w:szCs w:val="28"/>
        </w:rPr>
        <w:t xml:space="preserve">, ale </w:t>
      </w:r>
      <w:r>
        <w:rPr>
          <w:i/>
          <w:color w:val="365F91" w:themeColor="accent1" w:themeShade="BF"/>
          <w:sz w:val="28"/>
          <w:szCs w:val="28"/>
        </w:rPr>
        <w:t>życzliwa.</w:t>
      </w:r>
      <w:r>
        <w:rPr>
          <w:i/>
          <w:color w:val="365F91" w:themeColor="accent1" w:themeShade="BF"/>
          <w:sz w:val="28"/>
          <w:szCs w:val="28"/>
        </w:rPr>
        <w:br/>
        <w:t>Nie jest chory</w:t>
      </w:r>
      <w:r>
        <w:rPr>
          <w:b/>
          <w:i/>
          <w:color w:val="365F91" w:themeColor="accent1" w:themeShade="BF"/>
          <w:sz w:val="28"/>
          <w:szCs w:val="28"/>
        </w:rPr>
        <w:t>, lecz</w:t>
      </w:r>
      <w:r>
        <w:rPr>
          <w:i/>
          <w:color w:val="365F91" w:themeColor="accent1" w:themeShade="BF"/>
          <w:sz w:val="28"/>
          <w:szCs w:val="28"/>
        </w:rPr>
        <w:t xml:space="preserve"> tylko zmęczony.</w:t>
      </w:r>
      <w:r>
        <w:rPr>
          <w:i/>
          <w:color w:val="365F91" w:themeColor="accent1" w:themeShade="BF"/>
          <w:sz w:val="28"/>
          <w:szCs w:val="28"/>
        </w:rPr>
        <w:br/>
        <w:t>Należy najeść się do syta podczas śniadania</w:t>
      </w:r>
      <w:r>
        <w:rPr>
          <w:b/>
          <w:i/>
          <w:color w:val="365F91" w:themeColor="accent1" w:themeShade="BF"/>
          <w:sz w:val="28"/>
          <w:szCs w:val="28"/>
        </w:rPr>
        <w:t>, a</w:t>
      </w:r>
      <w:r>
        <w:rPr>
          <w:i/>
          <w:color w:val="365F91" w:themeColor="accent1" w:themeShade="BF"/>
          <w:sz w:val="28"/>
          <w:szCs w:val="28"/>
        </w:rPr>
        <w:t xml:space="preserve"> nie w trakcie kolacji.</w:t>
      </w:r>
    </w:p>
    <w:p w:rsidR="00947F36" w:rsidRDefault="00947F36" w:rsidP="00947F36">
      <w:pPr>
        <w:pStyle w:val="Akapitzlist"/>
        <w:spacing w:line="360" w:lineRule="auto"/>
        <w:ind w:left="765"/>
        <w:rPr>
          <w:color w:val="C00000"/>
          <w:sz w:val="28"/>
          <w:szCs w:val="28"/>
        </w:rPr>
      </w:pPr>
    </w:p>
    <w:p w:rsidR="00947F36" w:rsidRDefault="00947F36" w:rsidP="00947F36">
      <w:pPr>
        <w:pStyle w:val="Akapitzlist"/>
        <w:spacing w:line="360" w:lineRule="auto"/>
        <w:ind w:left="765"/>
        <w:rPr>
          <w:b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W zdaniu pojedynczym </w:t>
      </w:r>
      <w:r>
        <w:rPr>
          <w:b/>
          <w:color w:val="C00000"/>
          <w:sz w:val="28"/>
          <w:szCs w:val="28"/>
        </w:rPr>
        <w:t>przecinka nie stawiamy:</w:t>
      </w:r>
    </w:p>
    <w:p w:rsidR="00947F36" w:rsidRDefault="00947F36" w:rsidP="00947F36">
      <w:pPr>
        <w:pStyle w:val="Akapitzlist"/>
        <w:numPr>
          <w:ilvl w:val="0"/>
          <w:numId w:val="2"/>
        </w:numPr>
        <w:spacing w:line="36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Między wyrazami odpowiadającymi na różne pytania, np.:</w:t>
      </w:r>
      <w:r>
        <w:rPr>
          <w:color w:val="C00000"/>
          <w:sz w:val="28"/>
          <w:szCs w:val="28"/>
        </w:rPr>
        <w:br/>
      </w:r>
      <w:r>
        <w:rPr>
          <w:i/>
          <w:color w:val="C00000"/>
          <w:sz w:val="28"/>
          <w:szCs w:val="28"/>
        </w:rPr>
        <w:t>Ułożyłam na półce (czyje?) swoje (jakie?) nowe książki.</w:t>
      </w:r>
      <w:r>
        <w:rPr>
          <w:color w:val="C00000"/>
          <w:sz w:val="28"/>
          <w:szCs w:val="28"/>
        </w:rPr>
        <w:br/>
        <w:t>(który?) Pierwszy (jaki?) wrześniowy poranek zaskoczył nas mgłą.</w:t>
      </w:r>
    </w:p>
    <w:p w:rsidR="00947F36" w:rsidRDefault="00947F36" w:rsidP="00947F36">
      <w:pPr>
        <w:pStyle w:val="Akapitzlist"/>
        <w:numPr>
          <w:ilvl w:val="0"/>
          <w:numId w:val="2"/>
        </w:numPr>
        <w:spacing w:line="36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Przed spójnikami: </w:t>
      </w:r>
      <w:r>
        <w:rPr>
          <w:b/>
          <w:color w:val="C00000"/>
          <w:sz w:val="28"/>
          <w:szCs w:val="28"/>
        </w:rPr>
        <w:t>i, a</w:t>
      </w:r>
      <w:r>
        <w:rPr>
          <w:color w:val="C00000"/>
          <w:sz w:val="28"/>
          <w:szCs w:val="28"/>
        </w:rPr>
        <w:t xml:space="preserve"> (w znaczeniu i)</w:t>
      </w:r>
      <w:r>
        <w:rPr>
          <w:b/>
          <w:color w:val="C00000"/>
          <w:sz w:val="28"/>
          <w:szCs w:val="28"/>
        </w:rPr>
        <w:t xml:space="preserve">, oraz, lub, albo, ani czy, </w:t>
      </w:r>
      <w:r>
        <w:rPr>
          <w:color w:val="C00000"/>
          <w:sz w:val="28"/>
          <w:szCs w:val="28"/>
        </w:rPr>
        <w:t>np.:</w:t>
      </w:r>
      <w:r>
        <w:rPr>
          <w:color w:val="C00000"/>
          <w:sz w:val="28"/>
          <w:szCs w:val="28"/>
        </w:rPr>
        <w:br/>
        <w:t xml:space="preserve">Lubię filmy </w:t>
      </w:r>
      <w:r>
        <w:rPr>
          <w:b/>
          <w:color w:val="C00000"/>
          <w:sz w:val="28"/>
          <w:szCs w:val="28"/>
        </w:rPr>
        <w:t>i</w:t>
      </w:r>
      <w:r>
        <w:rPr>
          <w:color w:val="C00000"/>
          <w:sz w:val="28"/>
          <w:szCs w:val="28"/>
        </w:rPr>
        <w:t xml:space="preserve"> książki.</w:t>
      </w:r>
      <w:r>
        <w:rPr>
          <w:color w:val="C00000"/>
          <w:sz w:val="28"/>
          <w:szCs w:val="28"/>
        </w:rPr>
        <w:br/>
        <w:t>Nie lubię cukru</w:t>
      </w:r>
      <w:r>
        <w:rPr>
          <w:b/>
          <w:color w:val="C00000"/>
          <w:sz w:val="28"/>
          <w:szCs w:val="28"/>
        </w:rPr>
        <w:t xml:space="preserve"> ani</w:t>
      </w:r>
      <w:r>
        <w:rPr>
          <w:color w:val="C00000"/>
          <w:sz w:val="28"/>
          <w:szCs w:val="28"/>
        </w:rPr>
        <w:t xml:space="preserve"> soli.</w:t>
      </w:r>
    </w:p>
    <w:p w:rsidR="00947F36" w:rsidRDefault="00947F36" w:rsidP="00947F36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Uwaga:</w:t>
      </w:r>
      <w:r>
        <w:rPr>
          <w:sz w:val="28"/>
          <w:szCs w:val="28"/>
        </w:rPr>
        <w:t xml:space="preserve"> przecinek w zdaniu pojedynczym stawiamy również po rzeczownikach występujących w wołaczu, a także po słowach wyrażających okrzyki: ach, halo, hej, oj, np.: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Wojtku, podejdź bliżej.</w:t>
      </w:r>
      <w:r>
        <w:rPr>
          <w:i/>
          <w:sz w:val="28"/>
          <w:szCs w:val="28"/>
        </w:rPr>
        <w:br/>
        <w:t>Ach, jak dużo mam zadane.</w:t>
      </w:r>
    </w:p>
    <w:p w:rsidR="00947F36" w:rsidRDefault="00947F36" w:rsidP="00947F36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Uzupełnij poniższe wypowiedzenia odpowiednimi informacjami. Skorzystaj ze wskazówek.</w:t>
      </w:r>
    </w:p>
    <w:p w:rsidR="00947F36" w:rsidRDefault="00947F36" w:rsidP="00947F36">
      <w:pPr>
        <w:pStyle w:val="Akapitzlist"/>
        <w:spacing w:line="360" w:lineRule="auto"/>
        <w:rPr>
          <w:sz w:val="28"/>
          <w:szCs w:val="28"/>
        </w:rPr>
      </w:pPr>
    </w:p>
    <w:p w:rsidR="00947F36" w:rsidRDefault="00947F36" w:rsidP="00947F36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Moje ulubione filmy to ……………………………………………………, ……………………….............................. , ………………………………………………… . </w:t>
      </w:r>
      <w:r>
        <w:rPr>
          <w:sz w:val="28"/>
          <w:szCs w:val="28"/>
        </w:rPr>
        <w:br/>
      </w:r>
      <w:r>
        <w:rPr>
          <w:color w:val="365F91" w:themeColor="accent1" w:themeShade="BF"/>
          <w:sz w:val="24"/>
          <w:szCs w:val="24"/>
        </w:rPr>
        <w:t>(Podaj trzy tytuły)</w:t>
      </w:r>
    </w:p>
    <w:p w:rsidR="00947F36" w:rsidRDefault="00947F36" w:rsidP="00947F36">
      <w:pPr>
        <w:pStyle w:val="Akapitzlist"/>
        <w:spacing w:line="360" w:lineRule="auto"/>
        <w:rPr>
          <w:sz w:val="24"/>
          <w:szCs w:val="24"/>
        </w:rPr>
      </w:pPr>
      <w:r>
        <w:rPr>
          <w:sz w:val="28"/>
          <w:szCs w:val="28"/>
        </w:rPr>
        <w:t>Do koszyka wielkanocnego można włożyć ………………………………….. ,</w:t>
      </w:r>
      <w:r>
        <w:rPr>
          <w:sz w:val="28"/>
          <w:szCs w:val="28"/>
        </w:rPr>
        <w:br/>
        <w:t>……………………………………………. , …………………………………………… .</w:t>
      </w:r>
      <w:r>
        <w:rPr>
          <w:sz w:val="28"/>
          <w:szCs w:val="28"/>
        </w:rPr>
        <w:br/>
      </w:r>
      <w:r>
        <w:rPr>
          <w:color w:val="365F91" w:themeColor="accent1" w:themeShade="BF"/>
          <w:sz w:val="24"/>
          <w:szCs w:val="24"/>
        </w:rPr>
        <w:t>(Wymień nazwy trzech produktów)</w:t>
      </w:r>
    </w:p>
    <w:p w:rsidR="00947F36" w:rsidRDefault="00947F36" w:rsidP="00947F36">
      <w:pPr>
        <w:pStyle w:val="Akapitzlist"/>
        <w:spacing w:line="360" w:lineRule="auto"/>
        <w:rPr>
          <w:color w:val="365F91" w:themeColor="accent1" w:themeShade="BF"/>
          <w:sz w:val="24"/>
          <w:szCs w:val="24"/>
        </w:rPr>
      </w:pPr>
      <w:r>
        <w:rPr>
          <w:sz w:val="28"/>
          <w:szCs w:val="28"/>
        </w:rPr>
        <w:t>Do najciekawszych miast w Polsce należą: …………………………………….. ,</w:t>
      </w:r>
      <w:r>
        <w:rPr>
          <w:sz w:val="28"/>
          <w:szCs w:val="28"/>
        </w:rPr>
        <w:br/>
        <w:t>………………………………………….. , ……………………………………………….. ,</w:t>
      </w:r>
      <w:r>
        <w:rPr>
          <w:sz w:val="28"/>
          <w:szCs w:val="28"/>
        </w:rPr>
        <w:br/>
        <w:t xml:space="preserve">……………………………………………… . </w:t>
      </w:r>
      <w:r>
        <w:rPr>
          <w:color w:val="365F91" w:themeColor="accent1" w:themeShade="BF"/>
          <w:sz w:val="24"/>
          <w:szCs w:val="24"/>
        </w:rPr>
        <w:t>(Zapisz nazwy czterech miast)</w:t>
      </w:r>
    </w:p>
    <w:p w:rsidR="00947F36" w:rsidRDefault="00947F36" w:rsidP="00947F36">
      <w:pPr>
        <w:pStyle w:val="Akapitzlist"/>
        <w:spacing w:line="360" w:lineRule="auto"/>
        <w:rPr>
          <w:color w:val="365F91" w:themeColor="accent1" w:themeShade="BF"/>
          <w:sz w:val="24"/>
          <w:szCs w:val="24"/>
        </w:rPr>
      </w:pPr>
    </w:p>
    <w:p w:rsidR="00947F36" w:rsidRDefault="00947F36" w:rsidP="00947F36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Wstaw przecinki tam, gdzie to konieczne:</w:t>
      </w:r>
      <w:r>
        <w:rPr>
          <w:sz w:val="28"/>
          <w:szCs w:val="28"/>
        </w:rPr>
        <w:br/>
        <w:t>Chleb był smaczny i miękki a więc naprawdę świeży.</w:t>
      </w:r>
      <w:r>
        <w:rPr>
          <w:sz w:val="28"/>
          <w:szCs w:val="28"/>
        </w:rPr>
        <w:br/>
        <w:t>Kupię sobie model samolotu albo grę.</w:t>
      </w:r>
      <w:r>
        <w:rPr>
          <w:sz w:val="28"/>
          <w:szCs w:val="28"/>
        </w:rPr>
        <w:br/>
        <w:t>Zrobię kakao lub kawę zbożową.</w:t>
      </w:r>
      <w:r>
        <w:rPr>
          <w:sz w:val="28"/>
          <w:szCs w:val="28"/>
        </w:rPr>
        <w:br/>
        <w:t>Czuliśmy się zmęczeni ale zadowoleni.</w:t>
      </w:r>
    </w:p>
    <w:p w:rsidR="00947F36" w:rsidRDefault="00947F36" w:rsidP="00947F36">
      <w:pPr>
        <w:pStyle w:val="Akapitzlist"/>
        <w:spacing w:line="360" w:lineRule="auto"/>
        <w:rPr>
          <w:sz w:val="28"/>
          <w:szCs w:val="28"/>
        </w:rPr>
      </w:pPr>
    </w:p>
    <w:p w:rsidR="00947F36" w:rsidRDefault="00947F36" w:rsidP="00947F36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 ilu osobach jest mowa w każdym zdaniu. Obok każdego wpisz odpowiednią liczbę.</w:t>
      </w:r>
      <w:r>
        <w:rPr>
          <w:sz w:val="28"/>
          <w:szCs w:val="28"/>
        </w:rPr>
        <w:br/>
        <w:t>Do muzeum poszli: mama, tata, ciocia, wujek, Tomek.  ……..</w:t>
      </w:r>
      <w:r>
        <w:rPr>
          <w:sz w:val="28"/>
          <w:szCs w:val="28"/>
        </w:rPr>
        <w:br/>
        <w:t xml:space="preserve"> Do muzeum poszli: mama, tata, ciocia, wujek Tomek.  ……..</w:t>
      </w:r>
      <w:r>
        <w:rPr>
          <w:sz w:val="28"/>
          <w:szCs w:val="28"/>
        </w:rPr>
        <w:br/>
        <w:t>Sąsiadki babci i dziadka nie było w domu. ………</w:t>
      </w:r>
      <w:r>
        <w:rPr>
          <w:sz w:val="28"/>
          <w:szCs w:val="28"/>
        </w:rPr>
        <w:br/>
        <w:t>Sąsiadki, babci i dziadka nie było w domu. ………</w:t>
      </w:r>
    </w:p>
    <w:p w:rsidR="00947F36" w:rsidRDefault="00947F36" w:rsidP="00947F36">
      <w:pPr>
        <w:pStyle w:val="Akapitzlist"/>
        <w:rPr>
          <w:sz w:val="28"/>
          <w:szCs w:val="28"/>
        </w:rPr>
      </w:pPr>
    </w:p>
    <w:p w:rsidR="00947F36" w:rsidRDefault="00947F36" w:rsidP="00947F36">
      <w:pPr>
        <w:spacing w:line="360" w:lineRule="auto"/>
        <w:rPr>
          <w:sz w:val="28"/>
          <w:szCs w:val="28"/>
        </w:rPr>
      </w:pPr>
    </w:p>
    <w:p w:rsidR="00947F36" w:rsidRDefault="00947F36" w:rsidP="00947F36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Mity greckie – powtórzenie.</w:t>
      </w:r>
    </w:p>
    <w:p w:rsidR="00947F36" w:rsidRDefault="00947F36" w:rsidP="00947F36">
      <w:pPr>
        <w:spacing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Przypomnij, wg mitów powstawali bogowie i jak powstawał świat.</w:t>
      </w:r>
    </w:p>
    <w:p w:rsidR="00947F36" w:rsidRDefault="00947F36" w:rsidP="00947F36">
      <w:pPr>
        <w:rPr>
          <w:sz w:val="28"/>
          <w:szCs w:val="28"/>
        </w:rPr>
      </w:pPr>
    </w:p>
    <w:p w:rsidR="00947F36" w:rsidRDefault="00947F36" w:rsidP="00947F36">
      <w:pPr>
        <w:pStyle w:val="Akapitzlist"/>
        <w:rPr>
          <w:sz w:val="28"/>
          <w:szCs w:val="28"/>
        </w:rPr>
      </w:pPr>
    </w:p>
    <w:p w:rsidR="00947F36" w:rsidRDefault="00947F36" w:rsidP="00947F36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34025" cy="4505325"/>
            <wp:effectExtent l="19050" t="0" r="9525" b="0"/>
            <wp:docPr id="1" name="Obraz 1" descr="Jesteśmy gośćmi na Olim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Jesteśmy gośćmi na Olimp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"/>
        <w:gridCol w:w="8922"/>
      </w:tblGrid>
      <w:tr w:rsidR="00947F36" w:rsidTr="00947F36">
        <w:trPr>
          <w:trHeight w:val="483"/>
          <w:tblCellSpacing w:w="0" w:type="dxa"/>
        </w:trPr>
        <w:tc>
          <w:tcPr>
            <w:tcW w:w="150" w:type="dxa"/>
            <w:vMerge w:val="restart"/>
            <w:vAlign w:val="center"/>
          </w:tcPr>
          <w:p w:rsidR="00947F36" w:rsidRDefault="00947F3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7F36" w:rsidRDefault="00947F3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2" w:type="dxa"/>
            <w:vMerge w:val="restart"/>
          </w:tcPr>
          <w:p w:rsidR="00947F36" w:rsidRDefault="00947F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947F36" w:rsidRDefault="00947F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Mitologia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  zbiór niezwykłych opowieści o bogach i bohaterach starożytnej Grecji. Mity najpierw przekazywane były z ust do ust, a dopiero potem zapisywane.</w:t>
            </w:r>
          </w:p>
          <w:p w:rsidR="00947F36" w:rsidRDefault="00947F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7F36" w:rsidRDefault="00947F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7F36" w:rsidRDefault="00947F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Rozwiąż krzyżówkę. Wyjaśnij hasło.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15"/>
              <w:gridCol w:w="51"/>
            </w:tblGrid>
            <w:tr w:rsidR="00947F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F36" w:rsidRDefault="00947F3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533900" cy="3276600"/>
                        <wp:effectExtent l="19050" t="0" r="0" b="0"/>
                        <wp:docPr id="2" name="Obraz 4" descr="https://www.bibliotekawszkole.pl/archiwum/2005/05/jestesmy_r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 descr="https://www.bibliotekawszkole.pl/archiwum/2005/05/jestesmy_r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33900" cy="3276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F36" w:rsidRDefault="00947F36">
                  <w:pPr>
                    <w:spacing w:after="0"/>
                    <w:rPr>
                      <w:lang w:eastAsia="en-US"/>
                    </w:rPr>
                  </w:pPr>
                </w:p>
              </w:tc>
            </w:tr>
          </w:tbl>
          <w:p w:rsidR="00947F36" w:rsidRDefault="00947F36" w:rsidP="00F05F8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Bogini urodzaju.</w:t>
            </w:r>
          </w:p>
          <w:p w:rsidR="00947F36" w:rsidRDefault="00947F36" w:rsidP="00F05F8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Bogini łowów.</w:t>
            </w:r>
          </w:p>
          <w:p w:rsidR="00947F36" w:rsidRDefault="00947F36" w:rsidP="00F05F8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Ojczyzna Odyseusza.</w:t>
            </w:r>
          </w:p>
          <w:p w:rsidR="00947F36" w:rsidRDefault="00947F36" w:rsidP="00F05F8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Córka Demeter.</w:t>
            </w:r>
          </w:p>
          <w:p w:rsidR="00947F36" w:rsidRDefault="00947F36" w:rsidP="00F05F8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Budowniczy labiryntu.</w:t>
            </w:r>
          </w:p>
          <w:p w:rsidR="00947F36" w:rsidRDefault="00947F36" w:rsidP="00F05F8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Żona Odyseusza.</w:t>
            </w:r>
          </w:p>
          <w:p w:rsidR="00947F36" w:rsidRDefault="00947F36" w:rsidP="00F05F8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Bogini Ziemia.</w:t>
            </w:r>
          </w:p>
          <w:p w:rsidR="00947F36" w:rsidRDefault="00947F36" w:rsidP="00F05F8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Boginie zemsty.</w:t>
            </w:r>
          </w:p>
          <w:p w:rsidR="00947F36" w:rsidRDefault="00947F36" w:rsidP="00F05F8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Jego żoną była Afrodyta.</w:t>
            </w:r>
          </w:p>
          <w:p w:rsidR="00947F36" w:rsidRDefault="00947F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Uzupełnij pary bohaterów występujących w mitologii.</w:t>
            </w:r>
          </w:p>
          <w:p w:rsidR="00947F36" w:rsidRDefault="00947F36" w:rsidP="00F05F82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Dedal i ..........</w:t>
            </w:r>
          </w:p>
          <w:p w:rsidR="00947F36" w:rsidRDefault="00947F36" w:rsidP="00F05F82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Demeter i ..........</w:t>
            </w:r>
          </w:p>
          <w:p w:rsidR="00947F36" w:rsidRDefault="00947F36" w:rsidP="00F05F82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Ariadna i ..........</w:t>
            </w:r>
          </w:p>
          <w:p w:rsidR="00947F36" w:rsidRDefault="00947F36" w:rsidP="00F05F82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Eurydyka i ..........</w:t>
            </w:r>
          </w:p>
          <w:p w:rsidR="00947F36" w:rsidRDefault="00947F36" w:rsidP="00F05F82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Zeus i ..........                                      f. Gaja i ………………..</w:t>
            </w:r>
          </w:p>
          <w:p w:rsidR="00947F36" w:rsidRDefault="00947F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Czy znasz tych bogów? Uzupełnij tabelę.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40"/>
              <w:gridCol w:w="1280"/>
              <w:gridCol w:w="3750"/>
            </w:tblGrid>
            <w:tr w:rsidR="00947F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Imię boga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Kim był?</w:t>
                  </w:r>
                </w:p>
              </w:tc>
            </w:tr>
            <w:tr w:rsidR="00947F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Hestia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47F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Posejdon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47F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Hades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47F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Ares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47F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Hefajstos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47F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Atena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47F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Artemida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47F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Demeter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47F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Tanatos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47F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Apollo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7F36" w:rsidRDefault="00947F36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947F36" w:rsidRDefault="00947F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Dokończ porównania (dopisz skojarzenia zgodne z mitologii)</w:t>
            </w:r>
          </w:p>
          <w:p w:rsidR="00947F36" w:rsidRDefault="00947F36" w:rsidP="00F05F82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silny jak.....................................</w:t>
            </w:r>
          </w:p>
          <w:p w:rsidR="00947F36" w:rsidRDefault="00947F36" w:rsidP="00F05F82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piękny jak.....................................</w:t>
            </w:r>
          </w:p>
          <w:p w:rsidR="00947F36" w:rsidRDefault="00947F36" w:rsidP="00F05F82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lekkomyślny jak.....................................</w:t>
            </w:r>
          </w:p>
          <w:p w:rsidR="00947F36" w:rsidRDefault="00947F36" w:rsidP="00F05F82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kochająca matka jak.....................................</w:t>
            </w:r>
          </w:p>
          <w:p w:rsidR="00947F36" w:rsidRDefault="00947F36" w:rsidP="00F05F82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zapatrzony w siebie jak.....................................</w:t>
            </w:r>
          </w:p>
          <w:p w:rsidR="00947F36" w:rsidRDefault="00947F36" w:rsidP="00F05F82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zachłanny jak .....................................</w:t>
            </w:r>
          </w:p>
          <w:p w:rsidR="00947F36" w:rsidRDefault="00947F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Utwórz 4 imiona postaci mitologicznych.</w:t>
            </w:r>
          </w:p>
          <w:p w:rsidR="00947F36" w:rsidRDefault="00947F3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028825" cy="981075"/>
                  <wp:effectExtent l="19050" t="0" r="9525" b="0"/>
                  <wp:docPr id="3" name="Obraz 5" descr="https://www.bibliotekawszkole.pl/archiwum/2005/05/jestesmy_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ttps://www.bibliotekawszkole.pl/archiwum/2005/05/jestesmy_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F36" w:rsidTr="00947F36">
        <w:trPr>
          <w:trHeight w:val="32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47F36" w:rsidRDefault="0094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7F36" w:rsidRDefault="0094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7F36" w:rsidRDefault="00947F36" w:rsidP="00947F36">
      <w:pPr>
        <w:rPr>
          <w:sz w:val="28"/>
          <w:szCs w:val="28"/>
          <w:lang w:eastAsia="en-US"/>
        </w:rPr>
      </w:pPr>
    </w:p>
    <w:p w:rsidR="00314099" w:rsidRDefault="00314099"/>
    <w:sectPr w:rsidR="0031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F87"/>
    <w:multiLevelType w:val="multilevel"/>
    <w:tmpl w:val="A7423A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94FA4"/>
    <w:multiLevelType w:val="hybridMultilevel"/>
    <w:tmpl w:val="30488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5154C"/>
    <w:multiLevelType w:val="multilevel"/>
    <w:tmpl w:val="4E2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A00CED"/>
    <w:multiLevelType w:val="hybridMultilevel"/>
    <w:tmpl w:val="937A4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DE6176"/>
    <w:multiLevelType w:val="hybridMultilevel"/>
    <w:tmpl w:val="4B2660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148E1"/>
    <w:multiLevelType w:val="multilevel"/>
    <w:tmpl w:val="54EEAC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47F36"/>
    <w:rsid w:val="00314099"/>
    <w:rsid w:val="0094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F36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2020-06-14T20:14:00Z</dcterms:created>
  <dcterms:modified xsi:type="dcterms:W3CDTF">2020-06-14T20:15:00Z</dcterms:modified>
</cp:coreProperties>
</file>