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Język polski, klasa 5-6; 18-22.05.20</w:t>
      </w:r>
    </w:p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stracie córki – porozmawiajmy o uczuciach matki.</w:t>
      </w:r>
    </w:p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Przeczytaj kilka razy mit i Demeter i Korze</w:t>
      </w:r>
    </w:p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Mit 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Demeter i Persefonie</w:t>
      </w:r>
    </w:p>
    <w:p w:rsidR="00CE1173" w:rsidRDefault="00CE1173" w:rsidP="00CE11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Fragmenty książki Jana Parandowskiego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Mitologia. Wierzenia i podania Greków i Rzymian 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 poszarpanej szacie, z rozwiązanymi włosami […] idzie żałobna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smutna […] Demeter. Wyschły w jej ręku kłosy zboża i zwiądł czerwony kwiat maku. Przymglone oczy, w których już łez nie ma, wloką się z przedmiotu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na przedmiot, zawiedzione i bezradne. Matka szuka zaginionej córki.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Oto zostawiła ją na łące, nad brzegiem Oceanu, bawiącą się z nimfami. Odchodząc, zabroniła jej zbierać narcyzów, kwiatów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zwodniczych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poświęconym bóstwom podziemnym.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Persefona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była posłuszna. Zrywała tulipany, dźwigające na krępej łodyżce kielich żółty lub purpurowy, hiacynty,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 których pachnie dusza pięknego młodzieńca, i ciche, dobre fiołki, i niebieskie oczka niezapominajek, a z daleka omija narcyz […].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[…] Cudowna woń napełniła niebo, ziemię, przeniknęła do słonej głębiny morza, aż wszystkie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nereidy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podniosły się ze swych szmaragdowych łóżek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zawołały „Ach!”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Persefona obejrzała się wokoło, czy jej nikt nie widzi i prędko zerwała kwiat. Upiła się jego zapachem, oczy jej zaszły mgłą i ciemność ogarnęła duszę. Wtedy rozwarła się ziemia i Hades, bóg piekieł, porwał Persefonę na wozie zaprzężonym w czarne rumaki. Gdy się ocknęła, wołała, krzyczała. Żaden bóg nie słyszał jej głosu, żadna z nimf, z którymi się bawiła na łące, nie nadbiegła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 pomocą. […] 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Otoczeni chmurą pędzili ze świstem huraganu ponad ziemią i morzem.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 oczu Persefony znikły znajome wybrzeża, wysypały się kwiaty z jej trzcinowego koszyka, wreszcie otwarła się czeluść 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Tartaru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Na próżno matka pytała o nią każdego przechodnia. Ani bóg, ani człowiek, ani ptak żaden nie podał jej wieści o córce. […]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Pani urodzajów okryła pola żałobą. Przeklęła „łanów zieloną chwałę”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zasiewy zmarniały, i trzody nie miały świeżej karmy, i ludzi nawiedził głód. […] Trzeba było przebłagać Demeter. A ona właśnie dowiedziała się całej prawdy od wszystkowidzącego Słońca i zagniewana na bogów ukryła się tak,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że nikt jej znaleźć nie mógł. Dopiero Hermes odszukał ją w zapadłej pieczarze gór arkadyjskich, gdzie osiadła, z dala od świata, sama jedna ze swoją żałobą.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Zeus wysłał do niej muzy i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charyty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najmilsze i najwymowniejsze boginki – nie słuchała, co mówiły. Wtedy nakazał bratu Hadesowi zwrócić porwaną Persefonę. Król piekieł spełnił zlecenie, lecz rozstając się z Persefoną, podał jej jabłko granatu, a ona zjadła kilka ziarnek, nie wiedząc, że ta odrobina wiąże ją na zawsze z państwem cieniów. Odtąd corocznie, na przeciąg trzech miesięcy musiała wracać do męża. 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Gdy Persefona wychodziła z podziemia, świat maił się wszystkimi kwiatami wiosny, tak wielka była radość Demeter. Ale równie wielka była jej boleść przy każdym rozstaniu. Żegnały się, jakby się już nigdy więcej nie miały zobaczyć. […]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 wówczas, jak w owe pierwsze dni żałoby, Demeter odchodzi od pól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i ogrodów i wszystko zamiera. […]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Zima. A gdy przeminie, wraca Persefona do matki, niosąc ze sobą wiosnę. 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zwodniczy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wprowadzający w błąd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Persefona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nazywana również Korą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nereida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nimfa morska, opiekunka żeglarzy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Tartar</w:t>
      </w:r>
      <w:proofErr w:type="spellEnd"/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najmroczniejsza część Hadesu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charyty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boginie wdzięku, piękna i radości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CE1173" w:rsidRDefault="00CE1173" w:rsidP="00CE1173">
      <w:pPr>
        <w:spacing w:after="0" w:line="360" w:lineRule="auto"/>
        <w:jc w:val="both"/>
        <w:rPr>
          <w:rFonts w:eastAsiaTheme="minorHAnsi"/>
          <w:b/>
          <w:i/>
          <w:color w:val="002060"/>
          <w:sz w:val="30"/>
          <w:szCs w:val="30"/>
          <w:lang w:eastAsia="en-US"/>
        </w:rPr>
      </w:pPr>
    </w:p>
    <w:p w:rsidR="00CE1173" w:rsidRDefault="00CE1173" w:rsidP="00CE1173">
      <w:pPr>
        <w:spacing w:after="0"/>
        <w:jc w:val="both"/>
        <w:rPr>
          <w:i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-728345</wp:posOffset>
            </wp:positionV>
            <wp:extent cx="2771775" cy="3857625"/>
            <wp:effectExtent l="19050" t="0" r="9525" b="0"/>
            <wp:wrapNone/>
            <wp:docPr id="2" name="Obraz 1" descr="Demeter żegna Persefonę powracającą do Hadesu -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emeter żegna Persefonę powracającą do Hadesu -ilustracj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30"/>
          <w:szCs w:val="30"/>
        </w:rPr>
        <w:t>Demeter żegna Persefonę</w:t>
      </w:r>
    </w:p>
    <w:p w:rsidR="00CE1173" w:rsidRDefault="00CE1173" w:rsidP="00CE1173">
      <w:pPr>
        <w:spacing w:after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Powracającą do Hadesu- </w:t>
      </w:r>
      <w:proofErr w:type="spellStart"/>
      <w:r>
        <w:rPr>
          <w:sz w:val="30"/>
          <w:szCs w:val="30"/>
        </w:rPr>
        <w:t>Innes</w:t>
      </w:r>
      <w:proofErr w:type="spellEnd"/>
      <w:r>
        <w:rPr>
          <w:sz w:val="30"/>
          <w:szCs w:val="30"/>
        </w:rPr>
        <w:t xml:space="preserve"> Fripp</w:t>
      </w: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b/>
          <w:i/>
          <w:color w:val="002060"/>
          <w:sz w:val="30"/>
          <w:szCs w:val="30"/>
        </w:rPr>
      </w:pPr>
    </w:p>
    <w:p w:rsidR="00CE1173" w:rsidRDefault="00CE1173" w:rsidP="00CE1173">
      <w:pPr>
        <w:spacing w:after="0" w:line="360" w:lineRule="auto"/>
        <w:jc w:val="both"/>
        <w:rPr>
          <w:sz w:val="30"/>
          <w:szCs w:val="30"/>
        </w:rPr>
      </w:pPr>
      <w:r>
        <w:rPr>
          <w:b/>
          <w:i/>
          <w:color w:val="002060"/>
          <w:sz w:val="30"/>
          <w:szCs w:val="30"/>
        </w:rPr>
        <w:t>Podane nazwy uczuć zapisz przy odpowiednich fragmentach mitu:</w:t>
      </w:r>
      <w:r>
        <w:rPr>
          <w:sz w:val="30"/>
          <w:szCs w:val="30"/>
        </w:rPr>
        <w:t xml:space="preserve"> tęsknota, ból, gniew, rozpacz, oburzenie, smutek, cierpienie, samotność</w:t>
      </w:r>
    </w:p>
    <w:tbl>
      <w:tblPr>
        <w:tblStyle w:val="Tabela-Siatka"/>
        <w:tblW w:w="0" w:type="auto"/>
        <w:tblInd w:w="0" w:type="dxa"/>
        <w:tblLook w:val="04A0"/>
      </w:tblPr>
      <w:tblGrid>
        <w:gridCol w:w="6912"/>
        <w:gridCol w:w="2300"/>
      </w:tblGrid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Zachowanie Demeter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Uczucia Demeter</w:t>
            </w:r>
          </w:p>
        </w:tc>
      </w:tr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sz w:val="30"/>
                <w:szCs w:val="30"/>
              </w:rPr>
              <w:t>„Łzy gorzkie padają z jej oczu bolesnych.”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sz w:val="30"/>
                <w:szCs w:val="30"/>
              </w:rPr>
              <w:t>„... idzie dniem i nocą (...) i szuka swej utraconej córki.”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sz w:val="30"/>
                <w:szCs w:val="30"/>
              </w:rPr>
              <w:t>„... i wciąż idzie i daremnie woła i szuka swej córki.”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sz w:val="30"/>
                <w:szCs w:val="30"/>
              </w:rPr>
              <w:t>„Dowiedziała się, że Zeus bez jej wiedzy przyrzekł Korę Hadesowi.”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sz w:val="30"/>
                <w:szCs w:val="30"/>
              </w:rPr>
              <w:t>„... rzuca klątwę na ziemię.”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„... żyła z dala od świata.”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„... jej twarz kamienna zastygła w bólu niezmiernym.”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</w:tbl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lastRenderedPageBreak/>
        <w:t>Od podanych rzeczowników utwórz czasowniki, przymiotniki i przysłówki wg wzoru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303"/>
        <w:gridCol w:w="2303"/>
        <w:gridCol w:w="2303"/>
        <w:gridCol w:w="2303"/>
      </w:tblGrid>
      <w:tr w:rsidR="00CE1173" w:rsidTr="00CE1173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Rzeczowniki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Czasowniki</w:t>
            </w:r>
          </w:p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robić?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Przymiotniki</w:t>
            </w:r>
          </w:p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jaki? jaka? jakie?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Przysłówki</w:t>
            </w:r>
          </w:p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jak? gdzie? kiedy?</w:t>
            </w:r>
          </w:p>
        </w:tc>
      </w:tr>
      <w:tr w:rsidR="00CE1173" w:rsidTr="00CE1173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smutek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smucić się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smutny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smutno</w:t>
            </w:r>
          </w:p>
        </w:tc>
      </w:tr>
      <w:tr w:rsidR="00CE1173" w:rsidTr="00CE1173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gniew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tęsknota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rozpacz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oburzenie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CE1173" w:rsidTr="00CE1173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cierpienie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73" w:rsidRDefault="00CE1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</w:tbl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Pisownia trudnych wyrazów.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Uzupełnij list Demeter do Zeusa wpisując brakujące litery.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br/>
        <w:t>Skorzystaj ze słownika ortograficznego.</w:t>
      </w:r>
    </w:p>
    <w:p w:rsidR="00CE1173" w:rsidRDefault="00CE1173" w:rsidP="00CE11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E1173" w:rsidRDefault="00CE1173" w:rsidP="00CE1173">
      <w:pPr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                                                                                      Hellada, staro....</w:t>
      </w:r>
      <w:proofErr w:type="spellStart"/>
      <w:r>
        <w:rPr>
          <w:sz w:val="30"/>
          <w:szCs w:val="30"/>
        </w:rPr>
        <w:t>ytność</w:t>
      </w:r>
      <w:proofErr w:type="spellEnd"/>
    </w:p>
    <w:p w:rsidR="00CE1173" w:rsidRDefault="00CE1173" w:rsidP="00CE11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proofErr w:type="spellStart"/>
      <w:r>
        <w:rPr>
          <w:sz w:val="30"/>
          <w:szCs w:val="30"/>
        </w:rPr>
        <w:t>Okr</w:t>
      </w:r>
      <w:proofErr w:type="spellEnd"/>
      <w:r>
        <w:rPr>
          <w:sz w:val="30"/>
          <w:szCs w:val="30"/>
        </w:rPr>
        <w:t>....</w:t>
      </w:r>
      <w:proofErr w:type="spellStart"/>
      <w:r>
        <w:rPr>
          <w:sz w:val="30"/>
          <w:szCs w:val="30"/>
        </w:rPr>
        <w:t>tny</w:t>
      </w:r>
      <w:proofErr w:type="spellEnd"/>
      <w:r>
        <w:rPr>
          <w:sz w:val="30"/>
          <w:szCs w:val="30"/>
        </w:rPr>
        <w:t xml:space="preserve"> i zdradziecki Zeusie !</w:t>
      </w:r>
    </w:p>
    <w:p w:rsidR="00CE1173" w:rsidRDefault="00CE1173" w:rsidP="00CE1173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Nie postanie moja stopa na świętej g.... .... e, </w:t>
      </w:r>
      <w:proofErr w:type="spellStart"/>
      <w:r>
        <w:rPr>
          <w:sz w:val="30"/>
          <w:szCs w:val="30"/>
        </w:rPr>
        <w:t>dop</w:t>
      </w:r>
      <w:proofErr w:type="spellEnd"/>
      <w:r>
        <w:rPr>
          <w:sz w:val="30"/>
          <w:szCs w:val="30"/>
        </w:rPr>
        <w:t>....ki nie odzyskam c....</w:t>
      </w:r>
      <w:proofErr w:type="spellStart"/>
      <w:r>
        <w:rPr>
          <w:sz w:val="30"/>
          <w:szCs w:val="30"/>
        </w:rPr>
        <w:t>rki</w:t>
      </w:r>
      <w:proofErr w:type="spellEnd"/>
      <w:r>
        <w:rPr>
          <w:sz w:val="30"/>
          <w:szCs w:val="30"/>
        </w:rPr>
        <w:t>. Ziemia niech będzie p....</w:t>
      </w:r>
      <w:proofErr w:type="spellStart"/>
      <w:r>
        <w:rPr>
          <w:sz w:val="30"/>
          <w:szCs w:val="30"/>
        </w:rPr>
        <w:t>eklęta</w:t>
      </w:r>
      <w:proofErr w:type="spellEnd"/>
      <w:r>
        <w:rPr>
          <w:sz w:val="30"/>
          <w:szCs w:val="30"/>
        </w:rPr>
        <w:t>, skoro rozwarła swe czeluście</w:t>
      </w:r>
      <w:r>
        <w:rPr>
          <w:sz w:val="30"/>
          <w:szCs w:val="30"/>
        </w:rPr>
        <w:br/>
        <w:t xml:space="preserve"> i pochłonęła moje dziecię. Nie będzie więcej rodzić ani owoc....w, </w:t>
      </w:r>
      <w:r>
        <w:rPr>
          <w:sz w:val="30"/>
          <w:szCs w:val="30"/>
        </w:rPr>
        <w:br/>
        <w:t xml:space="preserve">ani dorodnych kłos....w  </w:t>
      </w:r>
      <w:proofErr w:type="spellStart"/>
      <w:r>
        <w:rPr>
          <w:sz w:val="30"/>
          <w:szCs w:val="30"/>
        </w:rPr>
        <w:t>zb</w:t>
      </w:r>
      <w:proofErr w:type="spellEnd"/>
      <w:r>
        <w:rPr>
          <w:sz w:val="30"/>
          <w:szCs w:val="30"/>
        </w:rPr>
        <w:t xml:space="preserve">.... .... </w:t>
      </w:r>
      <w:proofErr w:type="spellStart"/>
      <w:r>
        <w:rPr>
          <w:sz w:val="30"/>
          <w:szCs w:val="30"/>
        </w:rPr>
        <w:t>doj</w:t>
      </w:r>
      <w:proofErr w:type="spellEnd"/>
      <w:r>
        <w:rPr>
          <w:sz w:val="30"/>
          <w:szCs w:val="30"/>
        </w:rPr>
        <w:t>....</w:t>
      </w:r>
      <w:proofErr w:type="spellStart"/>
      <w:r>
        <w:rPr>
          <w:sz w:val="30"/>
          <w:szCs w:val="30"/>
        </w:rPr>
        <w:t>ałych</w:t>
      </w:r>
      <w:proofErr w:type="spellEnd"/>
      <w:r>
        <w:rPr>
          <w:sz w:val="30"/>
          <w:szCs w:val="30"/>
        </w:rPr>
        <w:t>.  D...</w:t>
      </w:r>
      <w:proofErr w:type="spellStart"/>
      <w:r>
        <w:rPr>
          <w:sz w:val="30"/>
          <w:szCs w:val="30"/>
        </w:rPr>
        <w:t>.ew</w:t>
      </w:r>
      <w:proofErr w:type="spellEnd"/>
      <w:r>
        <w:rPr>
          <w:sz w:val="30"/>
          <w:szCs w:val="30"/>
        </w:rPr>
        <w:t>a, k...</w:t>
      </w:r>
      <w:proofErr w:type="spellStart"/>
      <w:r>
        <w:rPr>
          <w:sz w:val="30"/>
          <w:szCs w:val="30"/>
        </w:rPr>
        <w:t>.ew</w:t>
      </w:r>
      <w:proofErr w:type="spellEnd"/>
      <w:r>
        <w:rPr>
          <w:sz w:val="30"/>
          <w:szCs w:val="30"/>
        </w:rPr>
        <w:t>y i zwie....</w:t>
      </w:r>
      <w:proofErr w:type="spellStart"/>
      <w:r>
        <w:rPr>
          <w:sz w:val="30"/>
          <w:szCs w:val="30"/>
        </w:rPr>
        <w:t>ęta</w:t>
      </w:r>
      <w:proofErr w:type="spellEnd"/>
      <w:r>
        <w:rPr>
          <w:sz w:val="30"/>
          <w:szCs w:val="30"/>
        </w:rPr>
        <w:t xml:space="preserve"> znikną na zawsze z jej powie....</w:t>
      </w:r>
      <w:proofErr w:type="spellStart"/>
      <w:r>
        <w:rPr>
          <w:sz w:val="30"/>
          <w:szCs w:val="30"/>
        </w:rPr>
        <w:t>chni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Wyschnąźr</w:t>
      </w:r>
      <w:proofErr w:type="spellEnd"/>
      <w:r>
        <w:rPr>
          <w:sz w:val="30"/>
          <w:szCs w:val="30"/>
        </w:rPr>
        <w:t>....</w:t>
      </w:r>
      <w:proofErr w:type="spellStart"/>
      <w:r>
        <w:rPr>
          <w:sz w:val="30"/>
          <w:szCs w:val="30"/>
        </w:rPr>
        <w:t>dła</w:t>
      </w:r>
      <w:proofErr w:type="spellEnd"/>
      <w:r>
        <w:rPr>
          <w:sz w:val="30"/>
          <w:szCs w:val="30"/>
        </w:rPr>
        <w:t xml:space="preserve"> i ....</w:t>
      </w:r>
      <w:proofErr w:type="spellStart"/>
      <w:r>
        <w:rPr>
          <w:sz w:val="30"/>
          <w:szCs w:val="30"/>
        </w:rPr>
        <w:t>eki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</w:rPr>
        <w:br/>
        <w:t>Za mą k....</w:t>
      </w:r>
      <w:proofErr w:type="spellStart"/>
      <w:r>
        <w:rPr>
          <w:sz w:val="30"/>
          <w:szCs w:val="30"/>
        </w:rPr>
        <w:t>ywdę</w:t>
      </w:r>
      <w:proofErr w:type="spellEnd"/>
      <w:r>
        <w:rPr>
          <w:sz w:val="30"/>
          <w:szCs w:val="30"/>
        </w:rPr>
        <w:t xml:space="preserve"> świat stanie się p....sty i </w:t>
      </w:r>
      <w:proofErr w:type="spellStart"/>
      <w:r>
        <w:rPr>
          <w:sz w:val="30"/>
          <w:szCs w:val="30"/>
        </w:rPr>
        <w:t>pon</w:t>
      </w:r>
      <w:proofErr w:type="spellEnd"/>
      <w:r>
        <w:rPr>
          <w:sz w:val="30"/>
          <w:szCs w:val="30"/>
        </w:rPr>
        <w:t>....</w:t>
      </w:r>
      <w:proofErr w:type="spellStart"/>
      <w:r>
        <w:rPr>
          <w:sz w:val="30"/>
          <w:szCs w:val="30"/>
        </w:rPr>
        <w:t>ry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</w:rPr>
        <w:br/>
        <w:t xml:space="preserve">                                       O podstępny Zeusie! </w:t>
      </w:r>
      <w:r>
        <w:rPr>
          <w:sz w:val="30"/>
          <w:szCs w:val="30"/>
        </w:rPr>
        <w:br/>
        <w:t>P....</w:t>
      </w:r>
      <w:proofErr w:type="spellStart"/>
      <w:r>
        <w:rPr>
          <w:sz w:val="30"/>
          <w:szCs w:val="30"/>
        </w:rPr>
        <w:t>yroda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um</w:t>
      </w:r>
      <w:proofErr w:type="spellEnd"/>
      <w:r>
        <w:rPr>
          <w:sz w:val="30"/>
          <w:szCs w:val="30"/>
        </w:rPr>
        <w:t>....e, a wraz z nią p....era....</w:t>
      </w:r>
      <w:proofErr w:type="spellStart"/>
      <w:r>
        <w:rPr>
          <w:sz w:val="30"/>
          <w:szCs w:val="30"/>
        </w:rPr>
        <w:t>eni</w:t>
      </w:r>
      <w:proofErr w:type="spellEnd"/>
      <w:r>
        <w:rPr>
          <w:sz w:val="30"/>
          <w:szCs w:val="30"/>
        </w:rPr>
        <w:t xml:space="preserve"> ludzie! </w:t>
      </w:r>
      <w:r>
        <w:rPr>
          <w:sz w:val="30"/>
          <w:szCs w:val="30"/>
        </w:rPr>
        <w:br/>
      </w:r>
    </w:p>
    <w:p w:rsidR="00CE1173" w:rsidRDefault="00CE1173" w:rsidP="00CE1173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Obu.....ona Demeter</w:t>
      </w:r>
    </w:p>
    <w:p w:rsidR="00BC6FD1" w:rsidRDefault="00BC6FD1"/>
    <w:sectPr w:rsidR="00BC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1173"/>
    <w:rsid w:val="00BC6FD1"/>
    <w:rsid w:val="00C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1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2020-05-18T12:20:00Z</dcterms:created>
  <dcterms:modified xsi:type="dcterms:W3CDTF">2020-05-18T12:20:00Z</dcterms:modified>
</cp:coreProperties>
</file>