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26" w:rsidRDefault="00E26B26" w:rsidP="00E26B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Język polski klasa 5-6. 1-5.06.20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-433070</wp:posOffset>
            </wp:positionV>
            <wp:extent cx="2667000" cy="2667000"/>
            <wp:effectExtent l="19050" t="0" r="0" b="0"/>
            <wp:wrapNone/>
            <wp:docPr id="2" name="Obraz 1" descr="Przypinka button badge: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pinka button badge: Dzień Dziec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B26" w:rsidRDefault="00E26B26" w:rsidP="00E26B26">
      <w:pPr>
        <w:rPr>
          <w:rFonts w:ascii="Gabriola" w:hAnsi="Gabriola"/>
          <w:b/>
          <w:color w:val="C00000"/>
          <w:sz w:val="96"/>
          <w:szCs w:val="96"/>
        </w:rPr>
      </w:pPr>
      <w:r>
        <w:rPr>
          <w:rFonts w:ascii="Gabriola" w:hAnsi="Gabriola"/>
          <w:b/>
          <w:color w:val="C00000"/>
          <w:sz w:val="96"/>
          <w:szCs w:val="96"/>
        </w:rPr>
        <w:t>Dzień Dziecka</w:t>
      </w:r>
    </w:p>
    <w:p w:rsidR="00E26B26" w:rsidRDefault="00E26B26" w:rsidP="00E26B26">
      <w:pPr>
        <w:rPr>
          <w:rFonts w:ascii="Gabriola" w:hAnsi="Gabriola"/>
          <w:b/>
          <w:color w:val="7030A0"/>
          <w:sz w:val="48"/>
          <w:szCs w:val="48"/>
        </w:rPr>
      </w:pPr>
      <w:r>
        <w:rPr>
          <w:rFonts w:ascii="Gabriola" w:hAnsi="Gabriola"/>
          <w:b/>
          <w:color w:val="7030A0"/>
          <w:sz w:val="48"/>
          <w:szCs w:val="48"/>
        </w:rPr>
        <w:t xml:space="preserve">Moim Uczniom składam najserdeczniejsze życzenia z okazji Dnia Dziecka: dużo uśmiechów na co dzień, </w:t>
      </w:r>
      <w:r>
        <w:rPr>
          <w:rFonts w:ascii="Gabriola" w:hAnsi="Gabriola"/>
          <w:b/>
          <w:color w:val="7030A0"/>
          <w:sz w:val="48"/>
          <w:szCs w:val="48"/>
        </w:rPr>
        <w:br/>
        <w:t xml:space="preserve">samych wspaniałych ocen i słonecznych chwil. </w:t>
      </w:r>
    </w:p>
    <w:p w:rsidR="00E26B26" w:rsidRDefault="00E26B26" w:rsidP="00E26B26">
      <w:pPr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Alicja Awłasewicz</w:t>
      </w:r>
    </w:p>
    <w:p w:rsidR="00E26B26" w:rsidRDefault="00E26B26" w:rsidP="00E26B26">
      <w:pPr>
        <w:rPr>
          <w:rFonts w:ascii="Gabriola" w:hAnsi="Gabriola"/>
          <w:b/>
          <w:sz w:val="44"/>
          <w:szCs w:val="44"/>
        </w:rPr>
      </w:pPr>
    </w:p>
    <w:p w:rsidR="00E26B26" w:rsidRDefault="00E26B26" w:rsidP="00E26B26">
      <w:pPr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>W tym tygodniu dobrze się baw. Skonstruuj zagadkę dla mnie. Przypomnij swoją ulubioną postać z książki lub filmu, zadaj mi kilka pytań albo narysuj postać. Ja postaram się odgadnąć, o jaką postać pytasz  i z jakiej książki lub filmu pochodzi.</w:t>
      </w:r>
    </w:p>
    <w:p w:rsidR="00E26B26" w:rsidRDefault="00E26B26" w:rsidP="00E26B26">
      <w:pPr>
        <w:rPr>
          <w:rFonts w:ascii="Gabriola" w:hAnsi="Gabriola"/>
          <w:b/>
          <w:sz w:val="44"/>
          <w:szCs w:val="44"/>
        </w:rPr>
      </w:pPr>
    </w:p>
    <w:p w:rsidR="00E26B26" w:rsidRDefault="00E26B26" w:rsidP="00E26B26">
      <w:pPr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>Ponadto przeczytaj (poniżej), jakie prawa mają dzieci. Powinieneś/powinnaś wiedzieć.</w:t>
      </w:r>
    </w:p>
    <w:p w:rsidR="00E26B26" w:rsidRDefault="00E26B26" w:rsidP="00E26B26">
      <w:pPr>
        <w:rPr>
          <w:rFonts w:ascii="Gabriola" w:hAnsi="Gabriola"/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5762625" cy="8124825"/>
            <wp:effectExtent l="19050" t="0" r="9525" b="0"/>
            <wp:docPr id="1" name="Obraz 1" descr="Scenariusz zajęć: Prawa Dziecka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cenariusz zajęć: Prawa Dziecka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26" w:rsidRDefault="00E26B26" w:rsidP="00E26B26">
      <w:pPr>
        <w:rPr>
          <w:sz w:val="28"/>
          <w:szCs w:val="28"/>
        </w:rPr>
      </w:pPr>
    </w:p>
    <w:p w:rsidR="00450E4B" w:rsidRDefault="00450E4B"/>
    <w:sectPr w:rsidR="0045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6B26"/>
    <w:rsid w:val="00450E4B"/>
    <w:rsid w:val="00E2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2020-05-31T21:38:00Z</dcterms:created>
  <dcterms:modified xsi:type="dcterms:W3CDTF">2020-05-31T21:38:00Z</dcterms:modified>
</cp:coreProperties>
</file>